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C0" w:rsidRPr="00A44B10" w:rsidRDefault="001C38C9" w:rsidP="00290AB6">
      <w:pPr>
        <w:pStyle w:val="1"/>
        <w:ind w:left="5954" w:firstLine="0"/>
        <w:jc w:val="center"/>
      </w:pPr>
      <w:r w:rsidRPr="00A44B10">
        <w:t>УТВЕРЖДЕНЫ</w:t>
      </w:r>
    </w:p>
    <w:p w:rsidR="009B5EC0" w:rsidRPr="00A44B10" w:rsidRDefault="009B5EC0" w:rsidP="00290AB6">
      <w:pPr>
        <w:pStyle w:val="1"/>
        <w:ind w:left="5954" w:firstLine="0"/>
        <w:jc w:val="center"/>
      </w:pPr>
      <w:r w:rsidRPr="00A44B10">
        <w:t>распоряжением Правительства</w:t>
      </w:r>
    </w:p>
    <w:p w:rsidR="009B5EC0" w:rsidRDefault="009B5EC0" w:rsidP="00290AB6">
      <w:pPr>
        <w:pStyle w:val="1"/>
        <w:ind w:left="5954" w:firstLine="0"/>
        <w:jc w:val="center"/>
      </w:pPr>
      <w:r w:rsidRPr="00A44B10">
        <w:t>Новосибирской области</w:t>
      </w:r>
    </w:p>
    <w:p w:rsidR="002043D5" w:rsidRPr="002043D5" w:rsidRDefault="002043D5" w:rsidP="002043D5">
      <w:pPr>
        <w:ind w:left="5940"/>
        <w:jc w:val="center"/>
        <w:rPr>
          <w:rFonts w:ascii="Times New Roman" w:hAnsi="Times New Roman" w:cs="Times New Roman"/>
          <w:sz w:val="28"/>
          <w:szCs w:val="28"/>
        </w:rPr>
      </w:pPr>
      <w:bookmarkStart w:id="0" w:name="_GoBack"/>
      <w:r w:rsidRPr="002043D5">
        <w:rPr>
          <w:rFonts w:ascii="Times New Roman" w:hAnsi="Times New Roman" w:cs="Times New Roman"/>
          <w:sz w:val="28"/>
          <w:szCs w:val="28"/>
        </w:rPr>
        <w:t>от 17.10.2014  № 388-рп</w:t>
      </w:r>
    </w:p>
    <w:p w:rsidR="00290AB6" w:rsidRPr="002043D5" w:rsidRDefault="00290AB6" w:rsidP="002043D5">
      <w:pPr>
        <w:pStyle w:val="1"/>
        <w:ind w:left="5940" w:firstLine="0"/>
        <w:jc w:val="center"/>
      </w:pPr>
    </w:p>
    <w:p w:rsidR="00290AB6" w:rsidRPr="002043D5" w:rsidRDefault="00290AB6" w:rsidP="002043D5">
      <w:pPr>
        <w:pStyle w:val="1"/>
        <w:ind w:left="5940" w:firstLine="0"/>
        <w:jc w:val="center"/>
      </w:pPr>
    </w:p>
    <w:bookmarkEnd w:id="0"/>
    <w:p w:rsidR="00290AB6" w:rsidRPr="00A44B10" w:rsidRDefault="00290AB6" w:rsidP="009B5EC0">
      <w:pPr>
        <w:pStyle w:val="1"/>
        <w:ind w:left="5245" w:firstLine="0"/>
        <w:jc w:val="center"/>
      </w:pPr>
    </w:p>
    <w:p w:rsidR="00893DCE" w:rsidRPr="00A44B10" w:rsidRDefault="00290AB6" w:rsidP="005D2FF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Pr="00A44B10">
        <w:rPr>
          <w:rFonts w:ascii="Times New Roman" w:hAnsi="Times New Roman" w:cs="Times New Roman"/>
          <w:sz w:val="28"/>
          <w:szCs w:val="28"/>
        </w:rPr>
        <w:t>сновные направления</w:t>
      </w:r>
    </w:p>
    <w:p w:rsidR="00290AB6" w:rsidRDefault="00290AB6" w:rsidP="00FC15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бюджетной и налоговой политики Н</w:t>
      </w:r>
      <w:r w:rsidRPr="00A44B10">
        <w:rPr>
          <w:rFonts w:ascii="Times New Roman" w:hAnsi="Times New Roman" w:cs="Times New Roman"/>
          <w:sz w:val="28"/>
          <w:szCs w:val="28"/>
        </w:rPr>
        <w:t xml:space="preserve">овосибирской области на 2015 год </w:t>
      </w:r>
    </w:p>
    <w:p w:rsidR="00893DCE" w:rsidRPr="00A44B10" w:rsidRDefault="00290AB6" w:rsidP="00FC1549">
      <w:pPr>
        <w:pStyle w:val="ConsPlusTitle"/>
        <w:widowControl/>
        <w:jc w:val="center"/>
        <w:rPr>
          <w:rFonts w:ascii="Times New Roman" w:hAnsi="Times New Roman" w:cs="Times New Roman"/>
          <w:sz w:val="28"/>
          <w:szCs w:val="28"/>
        </w:rPr>
      </w:pPr>
      <w:r w:rsidRPr="00A44B10">
        <w:rPr>
          <w:rFonts w:ascii="Times New Roman" w:hAnsi="Times New Roman" w:cs="Times New Roman"/>
          <w:sz w:val="28"/>
          <w:szCs w:val="28"/>
        </w:rPr>
        <w:t>и плановый период 2016 и 2017 годов</w:t>
      </w:r>
    </w:p>
    <w:p w:rsidR="00893DCE" w:rsidRDefault="00893DCE" w:rsidP="005D2FFB">
      <w:pPr>
        <w:autoSpaceDE w:val="0"/>
        <w:autoSpaceDN w:val="0"/>
        <w:adjustRightInd w:val="0"/>
        <w:spacing w:after="0" w:line="240" w:lineRule="auto"/>
        <w:ind w:firstLine="540"/>
        <w:jc w:val="both"/>
        <w:rPr>
          <w:rFonts w:ascii="Times New Roman" w:hAnsi="Times New Roman" w:cs="Times New Roman"/>
          <w:sz w:val="28"/>
          <w:szCs w:val="28"/>
        </w:rPr>
      </w:pPr>
    </w:p>
    <w:p w:rsidR="00290AB6" w:rsidRPr="00A44B10" w:rsidRDefault="00290AB6" w:rsidP="005D2FFB">
      <w:pPr>
        <w:autoSpaceDE w:val="0"/>
        <w:autoSpaceDN w:val="0"/>
        <w:adjustRightInd w:val="0"/>
        <w:spacing w:after="0" w:line="240" w:lineRule="auto"/>
        <w:ind w:firstLine="540"/>
        <w:jc w:val="both"/>
        <w:rPr>
          <w:rFonts w:ascii="Times New Roman" w:hAnsi="Times New Roman" w:cs="Times New Roman"/>
          <w:sz w:val="28"/>
          <w:szCs w:val="28"/>
        </w:rPr>
      </w:pPr>
    </w:p>
    <w:p w:rsidR="00893DCE" w:rsidRPr="00A44B10" w:rsidRDefault="00893DCE" w:rsidP="005D2FFB">
      <w:pPr>
        <w:autoSpaceDE w:val="0"/>
        <w:autoSpaceDN w:val="0"/>
        <w:adjustRightInd w:val="0"/>
        <w:spacing w:after="0" w:line="240" w:lineRule="auto"/>
        <w:jc w:val="center"/>
        <w:outlineLvl w:val="1"/>
        <w:rPr>
          <w:rFonts w:ascii="Times New Roman" w:hAnsi="Times New Roman" w:cs="Times New Roman"/>
          <w:b/>
          <w:sz w:val="28"/>
          <w:szCs w:val="28"/>
        </w:rPr>
      </w:pPr>
      <w:r w:rsidRPr="00A44B10">
        <w:rPr>
          <w:rFonts w:ascii="Times New Roman" w:hAnsi="Times New Roman" w:cs="Times New Roman"/>
          <w:b/>
          <w:sz w:val="28"/>
          <w:szCs w:val="28"/>
        </w:rPr>
        <w:t>Общие положения</w:t>
      </w:r>
    </w:p>
    <w:p w:rsidR="00893DCE" w:rsidRPr="00A44B10" w:rsidRDefault="00893DCE" w:rsidP="005D2FFB">
      <w:pPr>
        <w:autoSpaceDE w:val="0"/>
        <w:autoSpaceDN w:val="0"/>
        <w:adjustRightInd w:val="0"/>
        <w:spacing w:after="0" w:line="240" w:lineRule="auto"/>
        <w:ind w:firstLine="540"/>
        <w:jc w:val="both"/>
        <w:rPr>
          <w:rFonts w:ascii="Times New Roman" w:hAnsi="Times New Roman" w:cs="Times New Roman"/>
          <w:sz w:val="28"/>
          <w:szCs w:val="28"/>
        </w:rPr>
      </w:pP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Основные направления бюджетной и налоговой политики Новосибирской области на 2015 год и плановый период 2016 и 2017 годов (далее </w:t>
      </w:r>
      <w:r w:rsidR="00290AB6" w:rsidRPr="00D26BAC">
        <w:rPr>
          <w:rFonts w:ascii="Times New Roman" w:hAnsi="Times New Roman"/>
          <w:sz w:val="28"/>
          <w:szCs w:val="28"/>
        </w:rPr>
        <w:t>–</w:t>
      </w:r>
      <w:r w:rsidRPr="00A44B10">
        <w:rPr>
          <w:rFonts w:ascii="Times New Roman" w:hAnsi="Times New Roman" w:cs="Times New Roman"/>
          <w:sz w:val="28"/>
          <w:szCs w:val="28"/>
        </w:rPr>
        <w:t xml:space="preserve"> Основные направления бюджетной и налоговой политики) разработаны Правительством Новосибирской области в целях подготовки проекта областного бюджета Новосибирской области (далее </w:t>
      </w:r>
      <w:r w:rsidR="00290AB6" w:rsidRPr="00D26BAC">
        <w:rPr>
          <w:rFonts w:ascii="Times New Roman" w:hAnsi="Times New Roman"/>
          <w:sz w:val="28"/>
          <w:szCs w:val="28"/>
        </w:rPr>
        <w:t>–</w:t>
      </w:r>
      <w:r w:rsidRPr="00A44B10">
        <w:rPr>
          <w:rFonts w:ascii="Times New Roman" w:hAnsi="Times New Roman" w:cs="Times New Roman"/>
          <w:sz w:val="28"/>
          <w:szCs w:val="28"/>
        </w:rPr>
        <w:t xml:space="preserve"> областной бюджет) на очередной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муниципальными образованиями.</w:t>
      </w:r>
    </w:p>
    <w:p w:rsidR="00A307B0" w:rsidRPr="00A44B10" w:rsidRDefault="00A307B0" w:rsidP="00A307B0">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При подготовке Основных направлений бюджетной и налоговой политики были учтены положения бюджетного послания Президента Российской Федерации о бюджетной политике, основных направлений бюджетной политики Российской Федерации на 2015-2017 годы, </w:t>
      </w:r>
      <w:r w:rsidR="005A7E9A" w:rsidRPr="00A44B10">
        <w:rPr>
          <w:rFonts w:ascii="Times New Roman" w:hAnsi="Times New Roman" w:cs="Times New Roman"/>
          <w:sz w:val="28"/>
          <w:szCs w:val="28"/>
        </w:rPr>
        <w:t xml:space="preserve">основных направлений налоговой политики Российской Федерации на 2015-2017 годы, </w:t>
      </w:r>
      <w:r w:rsidRPr="00A44B10">
        <w:rPr>
          <w:rFonts w:ascii="Times New Roman" w:hAnsi="Times New Roman" w:cs="Times New Roman"/>
          <w:sz w:val="28"/>
          <w:szCs w:val="28"/>
        </w:rPr>
        <w:t>основных параметр</w:t>
      </w:r>
      <w:r w:rsidR="005A7E9A" w:rsidRPr="00A44B10">
        <w:rPr>
          <w:rFonts w:ascii="Times New Roman" w:hAnsi="Times New Roman" w:cs="Times New Roman"/>
          <w:sz w:val="28"/>
          <w:szCs w:val="28"/>
        </w:rPr>
        <w:t>ов</w:t>
      </w:r>
      <w:r w:rsidRPr="00A44B10">
        <w:rPr>
          <w:rFonts w:ascii="Times New Roman" w:hAnsi="Times New Roman" w:cs="Times New Roman"/>
          <w:sz w:val="28"/>
          <w:szCs w:val="28"/>
        </w:rPr>
        <w:t xml:space="preserve"> прогноза социально-экономического развития Новосибирской области на 2015</w:t>
      </w:r>
      <w:r w:rsidR="00290AB6">
        <w:rPr>
          <w:rFonts w:ascii="Times New Roman" w:hAnsi="Times New Roman" w:cs="Times New Roman"/>
          <w:sz w:val="28"/>
          <w:szCs w:val="28"/>
        </w:rPr>
        <w:t> </w:t>
      </w:r>
      <w:r w:rsidRPr="00A44B10">
        <w:rPr>
          <w:rFonts w:ascii="Times New Roman" w:hAnsi="Times New Roman" w:cs="Times New Roman"/>
          <w:sz w:val="28"/>
          <w:szCs w:val="28"/>
        </w:rPr>
        <w:t xml:space="preserve">год и плановый период 2016 и 2017 годов, приоритетов социально-экономического развития Новосибирской области на 2015 год и плановый период 2016 и 2017 годов, планов мероприятий, обеспечивающих рост доходов, оптимизацию расходов, совершенствование долговой политики Новосибирской области, снижение долговой нагрузки на областной бюджет Новосибирской области до 2018 года, государственных и ведомственных целевых программ Новосибирской области и иных документов, государственного стратегического планирования. </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Основные направления бюджетной и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и налоговой политики Но</w:t>
      </w:r>
      <w:r w:rsidR="00DF38B5">
        <w:rPr>
          <w:rFonts w:ascii="Times New Roman" w:hAnsi="Times New Roman" w:cs="Times New Roman"/>
          <w:sz w:val="28"/>
          <w:szCs w:val="28"/>
        </w:rPr>
        <w:t>восибирской области на 2014 год</w:t>
      </w:r>
      <w:r w:rsidRPr="00A44B10">
        <w:rPr>
          <w:rFonts w:ascii="Times New Roman" w:hAnsi="Times New Roman" w:cs="Times New Roman"/>
          <w:sz w:val="28"/>
          <w:szCs w:val="28"/>
        </w:rPr>
        <w:t xml:space="preserve"> и плановый период 2015 и 2016 годов, </w:t>
      </w:r>
      <w:r w:rsidR="002205D6">
        <w:rPr>
          <w:rFonts w:ascii="Times New Roman" w:hAnsi="Times New Roman" w:cs="Times New Roman"/>
          <w:sz w:val="28"/>
          <w:szCs w:val="28"/>
        </w:rPr>
        <w:t>утвержденных</w:t>
      </w:r>
      <w:r w:rsidRPr="00A44B10">
        <w:rPr>
          <w:rFonts w:ascii="Times New Roman" w:hAnsi="Times New Roman" w:cs="Times New Roman"/>
          <w:sz w:val="28"/>
          <w:szCs w:val="28"/>
        </w:rPr>
        <w:t xml:space="preserve"> распоряжением Правительства Новоси</w:t>
      </w:r>
      <w:r w:rsidR="00290AB6">
        <w:rPr>
          <w:rFonts w:ascii="Times New Roman" w:hAnsi="Times New Roman" w:cs="Times New Roman"/>
          <w:sz w:val="28"/>
          <w:szCs w:val="28"/>
        </w:rPr>
        <w:t>бирской области от 30.09.2013 № </w:t>
      </w:r>
      <w:r w:rsidRPr="00A44B10">
        <w:rPr>
          <w:rFonts w:ascii="Times New Roman" w:hAnsi="Times New Roman" w:cs="Times New Roman"/>
          <w:sz w:val="28"/>
          <w:szCs w:val="28"/>
        </w:rPr>
        <w:t>428-рп «Об основных направлениях бюджетной и налоговой политики Новосибирской области на 2014</w:t>
      </w:r>
      <w:r w:rsidR="00290AB6">
        <w:rPr>
          <w:rFonts w:ascii="Times New Roman" w:hAnsi="Times New Roman" w:cs="Times New Roman"/>
          <w:sz w:val="28"/>
          <w:szCs w:val="28"/>
        </w:rPr>
        <w:t> </w:t>
      </w:r>
      <w:r w:rsidRPr="00A44B10">
        <w:rPr>
          <w:rFonts w:ascii="Times New Roman" w:hAnsi="Times New Roman" w:cs="Times New Roman"/>
          <w:sz w:val="28"/>
          <w:szCs w:val="28"/>
        </w:rPr>
        <w:t xml:space="preserve">год и плановый период 2015 и 2016 годов». </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lastRenderedPageBreak/>
        <w:t>Основны</w:t>
      </w:r>
      <w:r w:rsidR="00A307B0" w:rsidRPr="00A44B10">
        <w:rPr>
          <w:rFonts w:ascii="Times New Roman" w:hAnsi="Times New Roman" w:cs="Times New Roman"/>
          <w:sz w:val="28"/>
          <w:szCs w:val="28"/>
        </w:rPr>
        <w:t>е</w:t>
      </w:r>
      <w:r w:rsidRPr="00A44B10">
        <w:rPr>
          <w:rFonts w:ascii="Times New Roman" w:hAnsi="Times New Roman" w:cs="Times New Roman"/>
          <w:sz w:val="28"/>
          <w:szCs w:val="28"/>
        </w:rPr>
        <w:t xml:space="preserve"> направлени</w:t>
      </w:r>
      <w:r w:rsidR="00A307B0" w:rsidRPr="00A44B10">
        <w:rPr>
          <w:rFonts w:ascii="Times New Roman" w:hAnsi="Times New Roman" w:cs="Times New Roman"/>
          <w:sz w:val="28"/>
          <w:szCs w:val="28"/>
        </w:rPr>
        <w:t>я</w:t>
      </w:r>
      <w:r w:rsidRPr="00A44B10">
        <w:rPr>
          <w:rFonts w:ascii="Times New Roman" w:hAnsi="Times New Roman" w:cs="Times New Roman"/>
          <w:sz w:val="28"/>
          <w:szCs w:val="28"/>
        </w:rPr>
        <w:t xml:space="preserve"> бюджетной и налоговой политики </w:t>
      </w:r>
      <w:r w:rsidR="00A307B0" w:rsidRPr="00A44B10">
        <w:rPr>
          <w:rFonts w:ascii="Times New Roman" w:hAnsi="Times New Roman" w:cs="Times New Roman"/>
          <w:sz w:val="28"/>
          <w:szCs w:val="28"/>
        </w:rPr>
        <w:t>содержат</w:t>
      </w:r>
      <w:r w:rsidRPr="00A44B10">
        <w:rPr>
          <w:rFonts w:ascii="Times New Roman" w:hAnsi="Times New Roman" w:cs="Times New Roman"/>
          <w:sz w:val="28"/>
          <w:szCs w:val="28"/>
        </w:rPr>
        <w:t xml:space="preserve"> приоритет</w:t>
      </w:r>
      <w:r w:rsidR="00A307B0" w:rsidRPr="00A44B10">
        <w:rPr>
          <w:rFonts w:ascii="Times New Roman" w:hAnsi="Times New Roman" w:cs="Times New Roman"/>
          <w:sz w:val="28"/>
          <w:szCs w:val="28"/>
        </w:rPr>
        <w:t>ы</w:t>
      </w:r>
      <w:r w:rsidRPr="00A44B10">
        <w:rPr>
          <w:rFonts w:ascii="Times New Roman" w:hAnsi="Times New Roman" w:cs="Times New Roman"/>
          <w:sz w:val="28"/>
          <w:szCs w:val="28"/>
        </w:rPr>
        <w:t xml:space="preserve"> бюджетного планирования, позволяющи</w:t>
      </w:r>
      <w:r w:rsidR="00A307B0" w:rsidRPr="00A44B10">
        <w:rPr>
          <w:rFonts w:ascii="Times New Roman" w:hAnsi="Times New Roman" w:cs="Times New Roman"/>
          <w:sz w:val="28"/>
          <w:szCs w:val="28"/>
        </w:rPr>
        <w:t>е</w:t>
      </w:r>
      <w:r w:rsidRPr="00A44B10">
        <w:rPr>
          <w:rFonts w:ascii="Times New Roman" w:hAnsi="Times New Roman" w:cs="Times New Roman"/>
          <w:sz w:val="28"/>
          <w:szCs w:val="28"/>
        </w:rPr>
        <w:t xml:space="preserve"> определить ориентиры в бюджетной и налоговой сфере на трехлетний период, и условий для составления областного бюджета, основных подходов к его формированию, разработки основных характеристик и прогнозных параметров консолидированного бюджета Новосибирской области, а также обеспечение прозрачности и открытости бюджетного планирования.</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Разработка данного документа осуществлялась с учетом итогов исполнения областного бюджета Новосибирской области за </w:t>
      </w:r>
      <w:r w:rsidR="008300E3" w:rsidRPr="00A44B10">
        <w:rPr>
          <w:rFonts w:ascii="Times New Roman" w:hAnsi="Times New Roman" w:cs="Times New Roman"/>
          <w:sz w:val="28"/>
          <w:szCs w:val="28"/>
        </w:rPr>
        <w:t>2013</w:t>
      </w:r>
      <w:r w:rsidRPr="00A44B10">
        <w:rPr>
          <w:rFonts w:ascii="Times New Roman" w:hAnsi="Times New Roman" w:cs="Times New Roman"/>
          <w:sz w:val="28"/>
          <w:szCs w:val="28"/>
        </w:rPr>
        <w:t xml:space="preserve"> год</w:t>
      </w:r>
      <w:r w:rsidR="00F13D88" w:rsidRPr="00A44B10">
        <w:rPr>
          <w:rFonts w:ascii="Times New Roman" w:hAnsi="Times New Roman" w:cs="Times New Roman"/>
          <w:sz w:val="28"/>
          <w:szCs w:val="28"/>
        </w:rPr>
        <w:t xml:space="preserve"> и ожидаемых итогов за</w:t>
      </w:r>
      <w:r w:rsidR="00290AB6">
        <w:rPr>
          <w:rFonts w:ascii="Times New Roman" w:hAnsi="Times New Roman" w:cs="Times New Roman"/>
          <w:sz w:val="28"/>
          <w:szCs w:val="28"/>
        </w:rPr>
        <w:t> </w:t>
      </w:r>
      <w:r w:rsidR="00F13D88" w:rsidRPr="00A44B10">
        <w:rPr>
          <w:rFonts w:ascii="Times New Roman" w:hAnsi="Times New Roman" w:cs="Times New Roman"/>
          <w:sz w:val="28"/>
          <w:szCs w:val="28"/>
        </w:rPr>
        <w:t xml:space="preserve">2014 год </w:t>
      </w:r>
      <w:r w:rsidRPr="00A44B10">
        <w:rPr>
          <w:rFonts w:ascii="Times New Roman" w:hAnsi="Times New Roman" w:cs="Times New Roman"/>
          <w:sz w:val="28"/>
          <w:szCs w:val="28"/>
        </w:rPr>
        <w:t xml:space="preserve"> в увязке с </w:t>
      </w:r>
      <w:r w:rsidR="00E90150" w:rsidRPr="00A44B10">
        <w:rPr>
          <w:rFonts w:ascii="Times New Roman" w:hAnsi="Times New Roman" w:cs="Times New Roman"/>
          <w:sz w:val="28"/>
          <w:szCs w:val="28"/>
        </w:rPr>
        <w:t xml:space="preserve">действующими </w:t>
      </w:r>
      <w:r w:rsidR="008300E3" w:rsidRPr="00A44B10">
        <w:rPr>
          <w:rFonts w:ascii="Times New Roman" w:hAnsi="Times New Roman" w:cs="Times New Roman"/>
          <w:sz w:val="28"/>
          <w:szCs w:val="28"/>
        </w:rPr>
        <w:t>приоритетными направлениями бюджетной и налоговой политики Новосибирской области</w:t>
      </w:r>
      <w:r w:rsidRPr="00A44B10">
        <w:rPr>
          <w:rFonts w:ascii="Times New Roman" w:hAnsi="Times New Roman" w:cs="Times New Roman"/>
          <w:sz w:val="28"/>
          <w:szCs w:val="28"/>
        </w:rPr>
        <w:t xml:space="preserve">. </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По итогам 2013 года валовый региональный продукт Новосибирской области составил 10</w:t>
      </w:r>
      <w:r w:rsidR="006F5CC3" w:rsidRPr="00A44B10">
        <w:rPr>
          <w:rFonts w:ascii="Times New Roman" w:hAnsi="Times New Roman" w:cs="Times New Roman"/>
          <w:sz w:val="28"/>
          <w:szCs w:val="28"/>
        </w:rPr>
        <w:t>9,7</w:t>
      </w:r>
      <w:r w:rsidRPr="00A44B10">
        <w:rPr>
          <w:rFonts w:ascii="Times New Roman" w:hAnsi="Times New Roman" w:cs="Times New Roman"/>
          <w:sz w:val="28"/>
          <w:szCs w:val="28"/>
        </w:rPr>
        <w:t>% по отношению к предыдущему году, в 2014 году этот показатель прогнозируется с ростом в 10</w:t>
      </w:r>
      <w:r w:rsidR="006F5CC3" w:rsidRPr="00A44B10">
        <w:rPr>
          <w:rFonts w:ascii="Times New Roman" w:hAnsi="Times New Roman" w:cs="Times New Roman"/>
          <w:sz w:val="28"/>
          <w:szCs w:val="28"/>
        </w:rPr>
        <w:t>7,6</w:t>
      </w:r>
      <w:r w:rsidRPr="00A44B10">
        <w:rPr>
          <w:rFonts w:ascii="Times New Roman" w:hAnsi="Times New Roman" w:cs="Times New Roman"/>
          <w:sz w:val="28"/>
          <w:szCs w:val="28"/>
        </w:rPr>
        <w:t>%. Индекс промышленного производства в 2013 году составил 10</w:t>
      </w:r>
      <w:r w:rsidR="006F5CC3" w:rsidRPr="00A44B10">
        <w:rPr>
          <w:rFonts w:ascii="Times New Roman" w:hAnsi="Times New Roman" w:cs="Times New Roman"/>
          <w:sz w:val="28"/>
          <w:szCs w:val="28"/>
        </w:rPr>
        <w:t>1,4</w:t>
      </w:r>
      <w:r w:rsidRPr="00A44B10">
        <w:rPr>
          <w:rFonts w:ascii="Times New Roman" w:hAnsi="Times New Roman" w:cs="Times New Roman"/>
          <w:sz w:val="28"/>
          <w:szCs w:val="28"/>
        </w:rPr>
        <w:t>%, в 2014 году прогнозируется на уровне 10</w:t>
      </w:r>
      <w:r w:rsidR="006F5CC3" w:rsidRPr="00A44B10">
        <w:rPr>
          <w:rFonts w:ascii="Times New Roman" w:hAnsi="Times New Roman" w:cs="Times New Roman"/>
          <w:sz w:val="28"/>
          <w:szCs w:val="28"/>
        </w:rPr>
        <w:t>0,6</w:t>
      </w:r>
      <w:r w:rsidRPr="00A44B10">
        <w:rPr>
          <w:rFonts w:ascii="Times New Roman" w:hAnsi="Times New Roman" w:cs="Times New Roman"/>
          <w:sz w:val="28"/>
          <w:szCs w:val="28"/>
        </w:rPr>
        <w:t>%. Динамика данных показателей свидетельствует об ухудшении экономической ситуации в регионе. Однако на фоне аналогичных показателей в целом по Российской Федерации Новосибирская область сохраняет более позитивные тенденции.</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Поступление доходов в консолидированный бюджет Новосибирской области в 2013 году составило 130,2 млрд. рублей, что на один процентный пункт превышает уровень доходов 2012 года. При этом рост налоговых и неналоговых доходов, составляющих основную часть бюджета, имеет более высокую динамику в 104,1%.</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Основным источником формирования собственных доходов консолидированного бюджета области являются налоговые доходы, общий объем которых увеличился в 2013 году на 4% по сравнению с 2012 годом и составил 99,6 млрд. рублей. Следует отметить, что налоговые доходы занимают долю 90% в сумме собственных доходов и 76,5% в общем объеме доходов.</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Расходная часть консолидированного бюджета Новосиб</w:t>
      </w:r>
      <w:r w:rsidR="00290AB6">
        <w:rPr>
          <w:rFonts w:ascii="Times New Roman" w:hAnsi="Times New Roman" w:cs="Times New Roman"/>
          <w:sz w:val="28"/>
          <w:szCs w:val="28"/>
        </w:rPr>
        <w:t xml:space="preserve">ирской области составила 148,5 </w:t>
      </w:r>
      <w:r w:rsidR="00DF38B5">
        <w:rPr>
          <w:rFonts w:ascii="Times New Roman" w:hAnsi="Times New Roman" w:cs="Times New Roman"/>
          <w:sz w:val="28"/>
          <w:szCs w:val="28"/>
        </w:rPr>
        <w:t>млрд. рублей или 90,1</w:t>
      </w:r>
      <w:r w:rsidRPr="00A44B10">
        <w:rPr>
          <w:rFonts w:ascii="Times New Roman" w:hAnsi="Times New Roman" w:cs="Times New Roman"/>
          <w:sz w:val="28"/>
          <w:szCs w:val="28"/>
        </w:rPr>
        <w:t>% от запланированного объема, что на 11% превышает уровень произведенных расходов в 2012 году.</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Было обеспечено стабильное выполнение взятых </w:t>
      </w:r>
      <w:r w:rsidR="008300E3" w:rsidRPr="00A44B10">
        <w:rPr>
          <w:rFonts w:ascii="Times New Roman" w:hAnsi="Times New Roman" w:cs="Times New Roman"/>
          <w:sz w:val="28"/>
          <w:szCs w:val="28"/>
        </w:rPr>
        <w:t>социальных обязательств</w:t>
      </w:r>
      <w:r w:rsidRPr="00A44B10">
        <w:rPr>
          <w:rFonts w:ascii="Times New Roman" w:hAnsi="Times New Roman" w:cs="Times New Roman"/>
          <w:sz w:val="28"/>
          <w:szCs w:val="28"/>
        </w:rPr>
        <w:t>. Без сбоев осуществлялось финансирование заработной платы, мер социальной поддержки, многие из которых осуществляются в денежном выражении. За счет бюджетных ресурсов были обеспечены программы поддержки экономики, инвестиционной активности, обеспечено продолжение реализации приоритетных проектов и мероприятий в инфраструктурной  и социальной сфере.</w:t>
      </w:r>
    </w:p>
    <w:p w:rsidR="008300E3" w:rsidRPr="00A44B10" w:rsidRDefault="00FD0BB6" w:rsidP="008300E3">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Основная часть прироста расходов в 2013 году связана с поэтапным повышением оплаты труда работникам бюджетной сферы в рамках реализации </w:t>
      </w:r>
      <w:r w:rsidR="00DF38B5">
        <w:rPr>
          <w:rFonts w:ascii="Times New Roman" w:hAnsi="Times New Roman" w:cs="Times New Roman"/>
          <w:sz w:val="28"/>
          <w:szCs w:val="28"/>
        </w:rPr>
        <w:t>у</w:t>
      </w:r>
      <w:r w:rsidRPr="00A44B10">
        <w:rPr>
          <w:rFonts w:ascii="Times New Roman" w:hAnsi="Times New Roman" w:cs="Times New Roman"/>
          <w:sz w:val="28"/>
          <w:szCs w:val="28"/>
        </w:rPr>
        <w:t xml:space="preserve">казов Президента Российской Федерации, индексацией размера выплат социальных пособий отдельным категориям граждан, увеличением расходов на исполнение обязательств перед отдельными категориями граждан по улучшению жилищных условий.  </w:t>
      </w:r>
    </w:p>
    <w:p w:rsidR="00FD0BB6" w:rsidRPr="00A44B10" w:rsidRDefault="00DF38B5" w:rsidP="00FD0B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w:t>
      </w:r>
      <w:r w:rsidR="00FD0BB6" w:rsidRPr="00A44B10">
        <w:rPr>
          <w:rFonts w:ascii="Times New Roman" w:hAnsi="Times New Roman" w:cs="Times New Roman"/>
          <w:sz w:val="28"/>
          <w:szCs w:val="28"/>
        </w:rPr>
        <w:t xml:space="preserve"> ухудшение </w:t>
      </w:r>
      <w:r w:rsidR="00811B43" w:rsidRPr="00A44B10">
        <w:rPr>
          <w:rFonts w:ascii="Times New Roman" w:hAnsi="Times New Roman" w:cs="Times New Roman"/>
          <w:sz w:val="28"/>
          <w:szCs w:val="28"/>
        </w:rPr>
        <w:t xml:space="preserve">общей </w:t>
      </w:r>
      <w:r w:rsidR="00FD0BB6" w:rsidRPr="00A44B10">
        <w:rPr>
          <w:rFonts w:ascii="Times New Roman" w:hAnsi="Times New Roman" w:cs="Times New Roman"/>
          <w:sz w:val="28"/>
          <w:szCs w:val="28"/>
        </w:rPr>
        <w:t>экономической ситуации, подтвержденное снижением динамики ранее указанных макроэкономических показателей, обусловило сокращение налогооблага</w:t>
      </w:r>
      <w:r w:rsidR="00A307B0" w:rsidRPr="00A44B10">
        <w:rPr>
          <w:rFonts w:ascii="Times New Roman" w:hAnsi="Times New Roman" w:cs="Times New Roman"/>
          <w:sz w:val="28"/>
          <w:szCs w:val="28"/>
        </w:rPr>
        <w:t>емой базы по налогу на прибыль.</w:t>
      </w:r>
      <w:r w:rsidR="00FD0BB6" w:rsidRPr="00A44B10">
        <w:rPr>
          <w:rFonts w:ascii="Times New Roman" w:hAnsi="Times New Roman" w:cs="Times New Roman"/>
          <w:sz w:val="28"/>
          <w:szCs w:val="28"/>
        </w:rPr>
        <w:t xml:space="preserve"> В результате </w:t>
      </w:r>
      <w:r>
        <w:rPr>
          <w:rFonts w:ascii="Times New Roman" w:hAnsi="Times New Roman" w:cs="Times New Roman"/>
          <w:sz w:val="28"/>
          <w:szCs w:val="28"/>
        </w:rPr>
        <w:t>чего бюджет недополучил более 8 </w:t>
      </w:r>
      <w:r w:rsidR="00FD0BB6" w:rsidRPr="00A44B10">
        <w:rPr>
          <w:rFonts w:ascii="Times New Roman" w:hAnsi="Times New Roman" w:cs="Times New Roman"/>
          <w:sz w:val="28"/>
          <w:szCs w:val="28"/>
        </w:rPr>
        <w:t>млрд.</w:t>
      </w:r>
      <w:r>
        <w:rPr>
          <w:rFonts w:ascii="Times New Roman" w:hAnsi="Times New Roman" w:cs="Times New Roman"/>
          <w:sz w:val="28"/>
          <w:szCs w:val="28"/>
        </w:rPr>
        <w:t> </w:t>
      </w:r>
      <w:r w:rsidR="00FD0BB6" w:rsidRPr="00A44B10">
        <w:rPr>
          <w:rFonts w:ascii="Times New Roman" w:hAnsi="Times New Roman" w:cs="Times New Roman"/>
          <w:sz w:val="28"/>
          <w:szCs w:val="28"/>
        </w:rPr>
        <w:t xml:space="preserve">рублей. </w:t>
      </w:r>
      <w:r w:rsidR="00811B43" w:rsidRPr="00A44B10">
        <w:rPr>
          <w:rFonts w:ascii="Times New Roman" w:hAnsi="Times New Roman" w:cs="Times New Roman"/>
          <w:sz w:val="28"/>
          <w:szCs w:val="28"/>
        </w:rPr>
        <w:t xml:space="preserve">Вместе с тем снизились поступления акцизов, </w:t>
      </w:r>
      <w:r w:rsidR="00F13E79" w:rsidRPr="00A44B10">
        <w:rPr>
          <w:rFonts w:ascii="Times New Roman" w:hAnsi="Times New Roman" w:cs="Times New Roman"/>
          <w:sz w:val="28"/>
          <w:szCs w:val="28"/>
        </w:rPr>
        <w:t>ч</w:t>
      </w:r>
      <w:r w:rsidR="00811B43" w:rsidRPr="00A44B10">
        <w:rPr>
          <w:rFonts w:ascii="Times New Roman" w:hAnsi="Times New Roman" w:cs="Times New Roman"/>
          <w:sz w:val="28"/>
          <w:szCs w:val="28"/>
        </w:rPr>
        <w:t>то также</w:t>
      </w:r>
      <w:r w:rsidR="00FD0BB6" w:rsidRPr="00A44B10">
        <w:rPr>
          <w:rFonts w:ascii="Times New Roman" w:hAnsi="Times New Roman" w:cs="Times New Roman"/>
          <w:sz w:val="28"/>
          <w:szCs w:val="28"/>
        </w:rPr>
        <w:t xml:space="preserve"> существенно повлияло на по</w:t>
      </w:r>
      <w:r w:rsidR="00811B43" w:rsidRPr="00A44B10">
        <w:rPr>
          <w:rFonts w:ascii="Times New Roman" w:hAnsi="Times New Roman" w:cs="Times New Roman"/>
          <w:sz w:val="28"/>
          <w:szCs w:val="28"/>
        </w:rPr>
        <w:t>полнение доходной части бюджета</w:t>
      </w:r>
      <w:r w:rsidR="00FD0BB6" w:rsidRPr="00A44B10">
        <w:rPr>
          <w:rFonts w:ascii="Times New Roman" w:hAnsi="Times New Roman" w:cs="Times New Roman"/>
          <w:sz w:val="28"/>
          <w:szCs w:val="28"/>
        </w:rPr>
        <w:t xml:space="preserve">. Сокращение объемов производства и отгрузки </w:t>
      </w:r>
      <w:r w:rsidR="00811B43" w:rsidRPr="00A44B10">
        <w:rPr>
          <w:rFonts w:ascii="Times New Roman" w:hAnsi="Times New Roman" w:cs="Times New Roman"/>
          <w:sz w:val="28"/>
          <w:szCs w:val="28"/>
        </w:rPr>
        <w:t xml:space="preserve">алкогольной </w:t>
      </w:r>
      <w:r w:rsidR="00FD0BB6" w:rsidRPr="00A44B10">
        <w:rPr>
          <w:rFonts w:ascii="Times New Roman" w:hAnsi="Times New Roman" w:cs="Times New Roman"/>
          <w:sz w:val="28"/>
          <w:szCs w:val="28"/>
        </w:rPr>
        <w:t>продукции по четырем основным ее производителям привело к потерям доходов в сумме 3 млрд. рублей.</w:t>
      </w:r>
    </w:p>
    <w:p w:rsidR="00FD0BB6" w:rsidRPr="00A44B10" w:rsidRDefault="00CD0F8A" w:rsidP="00964075">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чем</w:t>
      </w:r>
      <w:r w:rsidR="00FD0BB6" w:rsidRPr="00A44B10">
        <w:rPr>
          <w:rFonts w:ascii="Times New Roman" w:hAnsi="Times New Roman" w:cs="Times New Roman"/>
          <w:sz w:val="28"/>
          <w:szCs w:val="28"/>
        </w:rPr>
        <w:t xml:space="preserve"> </w:t>
      </w:r>
      <w:proofErr w:type="spellStart"/>
      <w:r w:rsidR="00FD0BB6" w:rsidRPr="00A44B10">
        <w:rPr>
          <w:rFonts w:ascii="Times New Roman" w:hAnsi="Times New Roman" w:cs="Times New Roman"/>
          <w:sz w:val="28"/>
          <w:szCs w:val="28"/>
        </w:rPr>
        <w:t>недопоступление</w:t>
      </w:r>
      <w:proofErr w:type="spellEnd"/>
      <w:r w:rsidR="00D426A6" w:rsidRPr="00A44B10">
        <w:rPr>
          <w:rFonts w:ascii="Times New Roman" w:hAnsi="Times New Roman" w:cs="Times New Roman"/>
          <w:sz w:val="28"/>
          <w:szCs w:val="28"/>
        </w:rPr>
        <w:t xml:space="preserve"> доходов</w:t>
      </w:r>
      <w:r w:rsidR="00FD0BB6" w:rsidRPr="00A44B10">
        <w:rPr>
          <w:rFonts w:ascii="Times New Roman" w:hAnsi="Times New Roman" w:cs="Times New Roman"/>
          <w:sz w:val="28"/>
          <w:szCs w:val="28"/>
        </w:rPr>
        <w:t xml:space="preserve"> в сумме более 11 млрд. рублей  стало причиной неполного финансирования расходных обязательств, предусмотренных в бюджете на 2013 год</w:t>
      </w:r>
      <w:r w:rsidR="00D426A6" w:rsidRPr="00A44B10">
        <w:rPr>
          <w:rFonts w:ascii="Times New Roman" w:hAnsi="Times New Roman" w:cs="Times New Roman"/>
          <w:sz w:val="28"/>
          <w:szCs w:val="28"/>
        </w:rPr>
        <w:t>, и</w:t>
      </w:r>
      <w:r>
        <w:rPr>
          <w:rFonts w:ascii="Times New Roman" w:hAnsi="Times New Roman" w:cs="Times New Roman"/>
          <w:sz w:val="28"/>
          <w:szCs w:val="28"/>
        </w:rPr>
        <w:t>,</w:t>
      </w:r>
      <w:r w:rsidR="00D426A6" w:rsidRPr="00A44B10">
        <w:rPr>
          <w:rFonts w:ascii="Times New Roman" w:hAnsi="Times New Roman" w:cs="Times New Roman"/>
          <w:sz w:val="28"/>
          <w:szCs w:val="28"/>
        </w:rPr>
        <w:t xml:space="preserve"> как следствие, </w:t>
      </w:r>
      <w:r w:rsidR="00964075" w:rsidRPr="00A44B10">
        <w:rPr>
          <w:rFonts w:ascii="Times New Roman" w:hAnsi="Times New Roman" w:cs="Times New Roman"/>
          <w:sz w:val="28"/>
          <w:szCs w:val="28"/>
        </w:rPr>
        <w:t>возникновение</w:t>
      </w:r>
      <w:r w:rsidR="00FD0BB6" w:rsidRPr="00A44B10">
        <w:rPr>
          <w:rFonts w:ascii="Times New Roman" w:hAnsi="Times New Roman" w:cs="Times New Roman"/>
          <w:sz w:val="28"/>
          <w:szCs w:val="28"/>
        </w:rPr>
        <w:t xml:space="preserve"> кредиторской задолженности</w:t>
      </w:r>
      <w:r w:rsidR="00964075" w:rsidRPr="00A44B10">
        <w:rPr>
          <w:rFonts w:ascii="Times New Roman" w:hAnsi="Times New Roman" w:cs="Times New Roman"/>
          <w:sz w:val="28"/>
          <w:szCs w:val="28"/>
        </w:rPr>
        <w:t xml:space="preserve">, которая </w:t>
      </w:r>
      <w:r w:rsidR="00FD0BB6" w:rsidRPr="00A44B10">
        <w:rPr>
          <w:rFonts w:ascii="Times New Roman" w:hAnsi="Times New Roman" w:cs="Times New Roman"/>
          <w:sz w:val="28"/>
          <w:szCs w:val="28"/>
        </w:rPr>
        <w:t xml:space="preserve">на </w:t>
      </w:r>
      <w:r w:rsidR="00290AB6">
        <w:rPr>
          <w:rFonts w:ascii="Times New Roman" w:hAnsi="Times New Roman" w:cs="Times New Roman"/>
          <w:sz w:val="28"/>
          <w:szCs w:val="28"/>
        </w:rPr>
        <w:t>начало 2014 года</w:t>
      </w:r>
      <w:r w:rsidR="00FD0BB6" w:rsidRPr="00A44B10">
        <w:rPr>
          <w:rFonts w:ascii="Times New Roman" w:hAnsi="Times New Roman" w:cs="Times New Roman"/>
          <w:sz w:val="28"/>
          <w:szCs w:val="28"/>
        </w:rPr>
        <w:t xml:space="preserve"> составила</w:t>
      </w:r>
      <w:r w:rsidR="00964075" w:rsidRPr="00A44B10">
        <w:rPr>
          <w:rFonts w:ascii="Times New Roman" w:hAnsi="Times New Roman" w:cs="Times New Roman"/>
          <w:sz w:val="28"/>
          <w:szCs w:val="28"/>
        </w:rPr>
        <w:t xml:space="preserve"> более 7</w:t>
      </w:r>
      <w:r w:rsidR="00290AB6">
        <w:rPr>
          <w:rFonts w:ascii="Times New Roman" w:hAnsi="Times New Roman" w:cs="Times New Roman"/>
          <w:sz w:val="28"/>
          <w:szCs w:val="28"/>
        </w:rPr>
        <w:t> </w:t>
      </w:r>
      <w:r w:rsidR="00FD0BB6" w:rsidRPr="00A44B10">
        <w:rPr>
          <w:rFonts w:ascii="Times New Roman" w:hAnsi="Times New Roman" w:cs="Times New Roman"/>
          <w:sz w:val="28"/>
          <w:szCs w:val="28"/>
        </w:rPr>
        <w:t xml:space="preserve">млрд. рублей. </w:t>
      </w:r>
    </w:p>
    <w:p w:rsidR="00964075"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Таким образом, помимо приоритетных текущих задач на 2014 год  предстояло решить другую не менее важную задачу по урегулированию сложившейся кредиторской задолженности. В силу отсутствия положительных прогнозов для увеличения собственных доходов бюджета урегулирование кредиторской задолженности помимо увеличения дефицита бюджета потребовало пересмотра приоритетов расходной части и перераспределения бюджетных ассигнований. </w:t>
      </w:r>
    </w:p>
    <w:p w:rsidR="00FD0BB6" w:rsidRPr="00A44B10" w:rsidRDefault="00FD0BB6" w:rsidP="00FD0BB6">
      <w:pPr>
        <w:pStyle w:val="ab"/>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Решение вопроса урегулирования кредиторской задолженности практически было завершено по окончанию 1 полугодия 2014 года. При этом следует отметить увеличение нагрузки на бюджет. Так величина дефицита консолидированного бю</w:t>
      </w:r>
      <w:r w:rsidR="00CD0F8A">
        <w:rPr>
          <w:rFonts w:ascii="Times New Roman" w:hAnsi="Times New Roman" w:cs="Times New Roman"/>
          <w:sz w:val="28"/>
          <w:szCs w:val="28"/>
        </w:rPr>
        <w:t>джета Новосибирской области 9,3 </w:t>
      </w:r>
      <w:r w:rsidRPr="00A44B10">
        <w:rPr>
          <w:rFonts w:ascii="Times New Roman" w:hAnsi="Times New Roman" w:cs="Times New Roman"/>
          <w:sz w:val="28"/>
          <w:szCs w:val="28"/>
        </w:rPr>
        <w:t>млрд.</w:t>
      </w:r>
      <w:r w:rsidR="00CD0F8A">
        <w:rPr>
          <w:rFonts w:ascii="Times New Roman" w:hAnsi="Times New Roman" w:cs="Times New Roman"/>
          <w:sz w:val="28"/>
          <w:szCs w:val="28"/>
        </w:rPr>
        <w:t> </w:t>
      </w:r>
      <w:r w:rsidRPr="00A44B10">
        <w:rPr>
          <w:rFonts w:ascii="Times New Roman" w:hAnsi="Times New Roman" w:cs="Times New Roman"/>
          <w:sz w:val="28"/>
          <w:szCs w:val="28"/>
        </w:rPr>
        <w:t xml:space="preserve">рублей </w:t>
      </w:r>
      <w:r w:rsidRPr="00A44B10">
        <w:rPr>
          <w:rFonts w:ascii="Times New Roman" w:hAnsi="Times New Roman"/>
          <w:sz w:val="28"/>
          <w:szCs w:val="28"/>
          <w:lang w:eastAsia="ru-RU"/>
        </w:rPr>
        <w:t>в большей степени обусловлена именно проведением вышеуказанных мер. По расходным обязательствам исключительно 2014 года бюджет по полугодию исполнен с минимальным дефицитом, что свидетельствует, что в Новосибирской области прикладываются серьезные усилия по оптимизации бюджетных расходов.</w:t>
      </w:r>
    </w:p>
    <w:p w:rsidR="00911090" w:rsidRPr="00A44B10" w:rsidRDefault="00911090" w:rsidP="00911090">
      <w:pPr>
        <w:autoSpaceDE w:val="0"/>
        <w:autoSpaceDN w:val="0"/>
        <w:adjustRightInd w:val="0"/>
        <w:spacing w:after="0" w:line="240" w:lineRule="auto"/>
        <w:ind w:firstLine="708"/>
        <w:jc w:val="both"/>
        <w:rPr>
          <w:rFonts w:ascii="Times New Roman" w:hAnsi="Times New Roman" w:cs="Times New Roman"/>
          <w:sz w:val="28"/>
          <w:szCs w:val="28"/>
        </w:rPr>
      </w:pPr>
      <w:r w:rsidRPr="00A44B10">
        <w:rPr>
          <w:rFonts w:ascii="Times New Roman" w:hAnsi="Times New Roman" w:cs="Times New Roman"/>
          <w:sz w:val="28"/>
          <w:szCs w:val="28"/>
        </w:rPr>
        <w:t>Исходя из итогов исполнения доходной части бюджета за 1 полугодие 2014</w:t>
      </w:r>
      <w:r w:rsidR="00290AB6">
        <w:rPr>
          <w:rFonts w:ascii="Times New Roman" w:hAnsi="Times New Roman" w:cs="Times New Roman"/>
          <w:sz w:val="28"/>
          <w:szCs w:val="28"/>
        </w:rPr>
        <w:t> года</w:t>
      </w:r>
      <w:r w:rsidRPr="00A44B10">
        <w:rPr>
          <w:rFonts w:ascii="Times New Roman" w:hAnsi="Times New Roman" w:cs="Times New Roman"/>
          <w:sz w:val="28"/>
          <w:szCs w:val="28"/>
        </w:rPr>
        <w:t xml:space="preserve"> и продолжающегося замедления темпов роста экономики можно констатировать снижение налоговой базы по всем основным доходным источникам. Дальнейшее ослабление динамики </w:t>
      </w:r>
      <w:r w:rsidR="00290AB6">
        <w:rPr>
          <w:rFonts w:ascii="Times New Roman" w:hAnsi="Times New Roman" w:cs="Times New Roman"/>
          <w:sz w:val="28"/>
          <w:szCs w:val="28"/>
        </w:rPr>
        <w:t>поступлений собственных доходов</w:t>
      </w:r>
      <w:r w:rsidRPr="00A44B10">
        <w:rPr>
          <w:rFonts w:ascii="Times New Roman" w:hAnsi="Times New Roman" w:cs="Times New Roman"/>
          <w:sz w:val="28"/>
          <w:szCs w:val="28"/>
        </w:rPr>
        <w:t xml:space="preserve"> и возможные экономические риски предполагают </w:t>
      </w:r>
      <w:r w:rsidR="00F0779E" w:rsidRPr="00A44B10">
        <w:rPr>
          <w:rFonts w:ascii="Times New Roman" w:hAnsi="Times New Roman" w:cs="Times New Roman"/>
          <w:sz w:val="28"/>
          <w:szCs w:val="28"/>
        </w:rPr>
        <w:t>умеренный подход при формировании</w:t>
      </w:r>
      <w:r w:rsidRPr="00A44B10">
        <w:rPr>
          <w:rFonts w:ascii="Times New Roman" w:hAnsi="Times New Roman" w:cs="Times New Roman"/>
          <w:sz w:val="28"/>
          <w:szCs w:val="28"/>
        </w:rPr>
        <w:t xml:space="preserve"> прогноза по доходам на 2015 год и плановый период 2016 и 2017</w:t>
      </w:r>
      <w:r w:rsidR="00290AB6">
        <w:rPr>
          <w:rFonts w:ascii="Times New Roman" w:hAnsi="Times New Roman" w:cs="Times New Roman"/>
          <w:sz w:val="28"/>
          <w:szCs w:val="28"/>
        </w:rPr>
        <w:t> </w:t>
      </w:r>
      <w:r w:rsidRPr="00A44B10">
        <w:rPr>
          <w:rFonts w:ascii="Times New Roman" w:hAnsi="Times New Roman" w:cs="Times New Roman"/>
          <w:sz w:val="28"/>
          <w:szCs w:val="28"/>
        </w:rPr>
        <w:t>годов.</w:t>
      </w:r>
    </w:p>
    <w:p w:rsidR="00B15AEB" w:rsidRPr="00A44B10" w:rsidRDefault="00F5288F" w:rsidP="00B15AEB">
      <w:pPr>
        <w:spacing w:after="0" w:line="240" w:lineRule="auto"/>
        <w:ind w:firstLine="709"/>
        <w:jc w:val="both"/>
        <w:rPr>
          <w:rFonts w:ascii="Times New Roman" w:hAnsi="Times New Roman" w:cs="Times New Roman"/>
          <w:sz w:val="28"/>
          <w:szCs w:val="28"/>
        </w:rPr>
      </w:pPr>
      <w:r w:rsidRPr="00A44B10">
        <w:rPr>
          <w:rStyle w:val="FontStyle12"/>
          <w:rFonts w:ascii="Times New Roman" w:hAnsi="Times New Roman" w:cs="Times New Roman"/>
          <w:spacing w:val="0"/>
          <w:sz w:val="28"/>
          <w:szCs w:val="28"/>
        </w:rPr>
        <w:t>В условиях ограниченности доходной базы</w:t>
      </w:r>
      <w:r w:rsidR="00770730" w:rsidRPr="00A44B10">
        <w:rPr>
          <w:rStyle w:val="FontStyle12"/>
          <w:rFonts w:ascii="Times New Roman" w:hAnsi="Times New Roman" w:cs="Times New Roman"/>
          <w:spacing w:val="0"/>
          <w:sz w:val="28"/>
          <w:szCs w:val="28"/>
        </w:rPr>
        <w:t xml:space="preserve"> </w:t>
      </w:r>
      <w:r w:rsidR="00B15AEB" w:rsidRPr="00A44B10">
        <w:rPr>
          <w:rFonts w:ascii="Times New Roman" w:hAnsi="Times New Roman" w:cs="Times New Roman"/>
          <w:sz w:val="28"/>
          <w:szCs w:val="28"/>
        </w:rPr>
        <w:t xml:space="preserve">при формировании </w:t>
      </w:r>
      <w:r w:rsidRPr="00A44B10">
        <w:rPr>
          <w:rFonts w:ascii="Times New Roman" w:hAnsi="Times New Roman" w:cs="Times New Roman"/>
          <w:sz w:val="28"/>
          <w:szCs w:val="28"/>
        </w:rPr>
        <w:t>бюджетных ассигнований</w:t>
      </w:r>
      <w:r w:rsidR="00B15AEB" w:rsidRPr="00A44B10">
        <w:rPr>
          <w:rFonts w:ascii="Times New Roman" w:hAnsi="Times New Roman" w:cs="Times New Roman"/>
          <w:sz w:val="28"/>
          <w:szCs w:val="28"/>
        </w:rPr>
        <w:t xml:space="preserve"> на ближайшие три года областным исполнительным органам государственной власти Новосибирской области необходимо провести переоценку приоритетных направлений расходов, их оптимизацию исходя из результата их исполнения, эффективности и целесообразности. При этом основное внимание должно быть по-прежнему уделено дальнейшей реализации Указов Президента Российск</w:t>
      </w:r>
      <w:r w:rsidR="00911090" w:rsidRPr="00A44B10">
        <w:rPr>
          <w:rFonts w:ascii="Times New Roman" w:hAnsi="Times New Roman" w:cs="Times New Roman"/>
          <w:sz w:val="28"/>
          <w:szCs w:val="28"/>
        </w:rPr>
        <w:t>ой Федерации от 07.05.2012 №</w:t>
      </w:r>
      <w:r w:rsidR="00CD0F8A">
        <w:rPr>
          <w:rFonts w:ascii="Times New Roman" w:hAnsi="Times New Roman" w:cs="Times New Roman"/>
          <w:sz w:val="28"/>
          <w:szCs w:val="28"/>
        </w:rPr>
        <w:t> </w:t>
      </w:r>
      <w:r w:rsidR="00911090" w:rsidRPr="00A44B10">
        <w:rPr>
          <w:rFonts w:ascii="Times New Roman" w:hAnsi="Times New Roman" w:cs="Times New Roman"/>
          <w:sz w:val="28"/>
          <w:szCs w:val="28"/>
        </w:rPr>
        <w:t>597</w:t>
      </w:r>
      <w:r w:rsidR="00B15AEB" w:rsidRPr="00A44B10">
        <w:rPr>
          <w:rFonts w:ascii="Times New Roman" w:hAnsi="Times New Roman" w:cs="Times New Roman"/>
          <w:sz w:val="28"/>
          <w:szCs w:val="28"/>
        </w:rPr>
        <w:t>-601, 606, от</w:t>
      </w:r>
      <w:r w:rsidR="00290AB6">
        <w:rPr>
          <w:rFonts w:ascii="Times New Roman" w:hAnsi="Times New Roman" w:cs="Times New Roman"/>
          <w:sz w:val="28"/>
          <w:szCs w:val="28"/>
        </w:rPr>
        <w:t> </w:t>
      </w:r>
      <w:r w:rsidR="00B15AEB" w:rsidRPr="00A44B10">
        <w:rPr>
          <w:rFonts w:ascii="Times New Roman" w:hAnsi="Times New Roman" w:cs="Times New Roman"/>
          <w:sz w:val="28"/>
          <w:szCs w:val="28"/>
        </w:rPr>
        <w:t>01</w:t>
      </w:r>
      <w:r w:rsidR="00290AB6">
        <w:rPr>
          <w:rFonts w:ascii="Times New Roman" w:hAnsi="Times New Roman" w:cs="Times New Roman"/>
          <w:sz w:val="28"/>
          <w:szCs w:val="28"/>
        </w:rPr>
        <w:t>.06.2012 № 761, от 28.12.2012 № </w:t>
      </w:r>
      <w:r w:rsidR="00B15AEB" w:rsidRPr="00A44B10">
        <w:rPr>
          <w:rFonts w:ascii="Times New Roman" w:hAnsi="Times New Roman" w:cs="Times New Roman"/>
          <w:sz w:val="28"/>
          <w:szCs w:val="28"/>
        </w:rPr>
        <w:t>1688. В связи с чем требуется:</w:t>
      </w:r>
    </w:p>
    <w:p w:rsidR="00811B43"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811B43" w:rsidRPr="00A44B10">
        <w:rPr>
          <w:rFonts w:ascii="Times New Roman" w:hAnsi="Times New Roman" w:cs="Times New Roman"/>
          <w:sz w:val="28"/>
          <w:szCs w:val="28"/>
        </w:rPr>
        <w:t>Произвести пересмотр расходных обязательств с целью концентраци</w:t>
      </w:r>
      <w:r>
        <w:rPr>
          <w:rFonts w:ascii="Times New Roman" w:hAnsi="Times New Roman" w:cs="Times New Roman"/>
          <w:sz w:val="28"/>
          <w:szCs w:val="28"/>
        </w:rPr>
        <w:t xml:space="preserve">и бюджетных ресурсов только на </w:t>
      </w:r>
      <w:r w:rsidR="00811B43" w:rsidRPr="00A44B10">
        <w:rPr>
          <w:rFonts w:ascii="Times New Roman" w:hAnsi="Times New Roman" w:cs="Times New Roman"/>
          <w:sz w:val="28"/>
          <w:szCs w:val="28"/>
        </w:rPr>
        <w:t>решение неотложных задач социально</w:t>
      </w:r>
      <w:r w:rsidR="00CD0F8A">
        <w:rPr>
          <w:rFonts w:ascii="Times New Roman" w:hAnsi="Times New Roman" w:cs="Times New Roman"/>
          <w:sz w:val="28"/>
          <w:szCs w:val="28"/>
        </w:rPr>
        <w:t xml:space="preserve"> </w:t>
      </w:r>
      <w:r w:rsidR="00811B43" w:rsidRPr="00A44B10">
        <w:rPr>
          <w:rFonts w:ascii="Times New Roman" w:hAnsi="Times New Roman" w:cs="Times New Roman"/>
          <w:sz w:val="28"/>
          <w:szCs w:val="28"/>
        </w:rPr>
        <w:t>значимого характера. Расходы, направляемые для решения остальных задач экономического и социального развития Новосибирской области, сдвинуть за пределы</w:t>
      </w:r>
      <w:r w:rsidR="00CD0F8A">
        <w:rPr>
          <w:rFonts w:ascii="Times New Roman" w:hAnsi="Times New Roman" w:cs="Times New Roman"/>
          <w:sz w:val="28"/>
          <w:szCs w:val="28"/>
        </w:rPr>
        <w:t xml:space="preserve"> 2017 года.</w:t>
      </w:r>
    </w:p>
    <w:p w:rsidR="00811B43"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811B43" w:rsidRPr="00A44B10">
        <w:rPr>
          <w:rFonts w:ascii="Times New Roman" w:hAnsi="Times New Roman" w:cs="Times New Roman"/>
          <w:sz w:val="28"/>
          <w:szCs w:val="28"/>
        </w:rPr>
        <w:t>Обеспечить достижение целевых показателей в рамках выполнения «майских» Указов Президента Российской Федерации, установленных в со</w:t>
      </w:r>
      <w:r w:rsidR="00CD0F8A">
        <w:rPr>
          <w:rFonts w:ascii="Times New Roman" w:hAnsi="Times New Roman" w:cs="Times New Roman"/>
          <w:sz w:val="28"/>
          <w:szCs w:val="28"/>
        </w:rPr>
        <w:t>ответствующих «дорожных картах».</w:t>
      </w:r>
    </w:p>
    <w:p w:rsidR="00811B43"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B15AEB" w:rsidRPr="00A44B10">
        <w:rPr>
          <w:rFonts w:ascii="Times New Roman" w:hAnsi="Times New Roman" w:cs="Times New Roman"/>
          <w:sz w:val="28"/>
          <w:szCs w:val="28"/>
        </w:rPr>
        <w:t>Усилить адресность и определить критерии</w:t>
      </w:r>
      <w:r w:rsidR="00CD0F8A">
        <w:rPr>
          <w:rFonts w:ascii="Times New Roman" w:hAnsi="Times New Roman" w:cs="Times New Roman"/>
          <w:sz w:val="28"/>
          <w:szCs w:val="28"/>
        </w:rPr>
        <w:t xml:space="preserve"> нуждаемости социальных выплат.</w:t>
      </w:r>
    </w:p>
    <w:p w:rsidR="00911090"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911090" w:rsidRPr="00A44B10">
        <w:rPr>
          <w:rFonts w:ascii="Times New Roman" w:hAnsi="Times New Roman" w:cs="Times New Roman"/>
          <w:sz w:val="28"/>
          <w:szCs w:val="28"/>
        </w:rPr>
        <w:t>Продолжить строительство наиболее значимых объектов высокой степени готовности, отказаться от нача</w:t>
      </w:r>
      <w:r w:rsidR="00CD0F8A">
        <w:rPr>
          <w:rFonts w:ascii="Times New Roman" w:hAnsi="Times New Roman" w:cs="Times New Roman"/>
          <w:sz w:val="28"/>
          <w:szCs w:val="28"/>
        </w:rPr>
        <w:t>ла строительства новых объектов.</w:t>
      </w:r>
    </w:p>
    <w:p w:rsidR="00911090"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911090" w:rsidRPr="00A44B10">
        <w:rPr>
          <w:rFonts w:ascii="Times New Roman" w:hAnsi="Times New Roman" w:cs="Times New Roman"/>
          <w:sz w:val="28"/>
          <w:szCs w:val="28"/>
        </w:rPr>
        <w:t>Обеспечить привлечение средств федерального бюджета для финансирования расходных обязате</w:t>
      </w:r>
      <w:r w:rsidR="008727C9" w:rsidRPr="00A44B10">
        <w:rPr>
          <w:rFonts w:ascii="Times New Roman" w:hAnsi="Times New Roman" w:cs="Times New Roman"/>
          <w:sz w:val="28"/>
          <w:szCs w:val="28"/>
        </w:rPr>
        <w:t>льств субъекта и</w:t>
      </w:r>
      <w:r w:rsidR="00911090" w:rsidRPr="00A44B10">
        <w:rPr>
          <w:rFonts w:ascii="Times New Roman" w:hAnsi="Times New Roman" w:cs="Times New Roman"/>
          <w:sz w:val="28"/>
          <w:szCs w:val="28"/>
        </w:rPr>
        <w:t xml:space="preserve"> выполнение условий </w:t>
      </w:r>
      <w:proofErr w:type="spellStart"/>
      <w:r w:rsidR="00911090" w:rsidRPr="00A44B10">
        <w:rPr>
          <w:rFonts w:ascii="Times New Roman" w:hAnsi="Times New Roman" w:cs="Times New Roman"/>
          <w:sz w:val="28"/>
          <w:szCs w:val="28"/>
        </w:rPr>
        <w:t>софинансирования</w:t>
      </w:r>
      <w:proofErr w:type="spellEnd"/>
      <w:r w:rsidR="00911090" w:rsidRPr="00A44B10">
        <w:rPr>
          <w:rFonts w:ascii="Times New Roman" w:hAnsi="Times New Roman" w:cs="Times New Roman"/>
          <w:sz w:val="28"/>
          <w:szCs w:val="28"/>
        </w:rPr>
        <w:t xml:space="preserve"> по</w:t>
      </w:r>
      <w:r w:rsidR="00CD0F8A">
        <w:rPr>
          <w:rFonts w:ascii="Times New Roman" w:hAnsi="Times New Roman" w:cs="Times New Roman"/>
          <w:sz w:val="28"/>
          <w:szCs w:val="28"/>
        </w:rPr>
        <w:t xml:space="preserve"> средствам федерального бюджета.</w:t>
      </w:r>
    </w:p>
    <w:p w:rsidR="00911090"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w:t>
      </w:r>
      <w:r w:rsidR="00911090" w:rsidRPr="00A44B10">
        <w:rPr>
          <w:rFonts w:ascii="Times New Roman" w:hAnsi="Times New Roman" w:cs="Times New Roman"/>
          <w:sz w:val="28"/>
          <w:szCs w:val="28"/>
        </w:rPr>
        <w:t xml:space="preserve">Осуществить пересмотр системы мер государственной поддержки, сконцентрировав бюджетные ресурсы на реализации приоритетных и экономически значимых, в том числе инновационных направлений, обеспечивающих </w:t>
      </w:r>
      <w:r w:rsidR="00CD0F8A">
        <w:rPr>
          <w:rFonts w:ascii="Times New Roman" w:hAnsi="Times New Roman" w:cs="Times New Roman"/>
          <w:sz w:val="28"/>
          <w:szCs w:val="28"/>
        </w:rPr>
        <w:t>прирост производства.</w:t>
      </w:r>
    </w:p>
    <w:p w:rsidR="004907FC"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4907FC" w:rsidRPr="00A44B10">
        <w:rPr>
          <w:rFonts w:ascii="Times New Roman" w:hAnsi="Times New Roman" w:cs="Times New Roman"/>
          <w:sz w:val="28"/>
          <w:szCs w:val="28"/>
        </w:rPr>
        <w:t>Проработать возможность уч</w:t>
      </w:r>
      <w:r w:rsidR="00CD0F8A">
        <w:rPr>
          <w:rFonts w:ascii="Times New Roman" w:hAnsi="Times New Roman" w:cs="Times New Roman"/>
          <w:sz w:val="28"/>
          <w:szCs w:val="28"/>
        </w:rPr>
        <w:t>е</w:t>
      </w:r>
      <w:r w:rsidR="004907FC" w:rsidRPr="00A44B10">
        <w:rPr>
          <w:rFonts w:ascii="Times New Roman" w:hAnsi="Times New Roman" w:cs="Times New Roman"/>
          <w:sz w:val="28"/>
          <w:szCs w:val="28"/>
        </w:rPr>
        <w:t xml:space="preserve">та при предоставлении целевых субсидий местным бюджетам, носящих текущий характер и/или распределяемых в расчете на единицу контингента, уровня их расчетной бюджетной обеспеченности и уровня </w:t>
      </w:r>
      <w:proofErr w:type="spellStart"/>
      <w:r w:rsidR="004907FC" w:rsidRPr="00A44B10">
        <w:rPr>
          <w:rFonts w:ascii="Times New Roman" w:hAnsi="Times New Roman" w:cs="Times New Roman"/>
          <w:sz w:val="28"/>
          <w:szCs w:val="28"/>
        </w:rPr>
        <w:t>дотационности</w:t>
      </w:r>
      <w:proofErr w:type="spellEnd"/>
      <w:r w:rsidR="00CD0F8A">
        <w:rPr>
          <w:rFonts w:ascii="Times New Roman" w:hAnsi="Times New Roman" w:cs="Times New Roman"/>
          <w:sz w:val="28"/>
          <w:szCs w:val="28"/>
        </w:rPr>
        <w:t>.</w:t>
      </w:r>
    </w:p>
    <w:p w:rsidR="004907FC" w:rsidRPr="00A44B10" w:rsidRDefault="00290AB6" w:rsidP="00290AB6">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00907122" w:rsidRPr="00A44B10">
        <w:rPr>
          <w:rFonts w:ascii="Times New Roman" w:hAnsi="Times New Roman" w:cs="Times New Roman"/>
          <w:sz w:val="28"/>
          <w:szCs w:val="28"/>
        </w:rPr>
        <w:t>Обеспечить с</w:t>
      </w:r>
      <w:r w:rsidR="004907FC" w:rsidRPr="00A44B10">
        <w:rPr>
          <w:rFonts w:ascii="Times New Roman" w:hAnsi="Times New Roman" w:cs="Times New Roman"/>
          <w:sz w:val="28"/>
          <w:szCs w:val="28"/>
        </w:rPr>
        <w:t>тимулирова</w:t>
      </w:r>
      <w:r w:rsidR="00907122" w:rsidRPr="00A44B10">
        <w:rPr>
          <w:rFonts w:ascii="Times New Roman" w:hAnsi="Times New Roman" w:cs="Times New Roman"/>
          <w:sz w:val="28"/>
          <w:szCs w:val="28"/>
        </w:rPr>
        <w:t>ние</w:t>
      </w:r>
      <w:r w:rsidR="004907FC" w:rsidRPr="00A44B10">
        <w:rPr>
          <w:rFonts w:ascii="Times New Roman" w:hAnsi="Times New Roman" w:cs="Times New Roman"/>
          <w:sz w:val="28"/>
          <w:szCs w:val="28"/>
        </w:rPr>
        <w:t xml:space="preserve"> муниципал</w:t>
      </w:r>
      <w:r w:rsidR="00907122" w:rsidRPr="00A44B10">
        <w:rPr>
          <w:rFonts w:ascii="Times New Roman" w:hAnsi="Times New Roman" w:cs="Times New Roman"/>
          <w:sz w:val="28"/>
          <w:szCs w:val="28"/>
        </w:rPr>
        <w:t>ьных</w:t>
      </w:r>
      <w:r w:rsidR="004907FC" w:rsidRPr="00A44B10">
        <w:rPr>
          <w:rFonts w:ascii="Times New Roman" w:hAnsi="Times New Roman" w:cs="Times New Roman"/>
          <w:sz w:val="28"/>
          <w:szCs w:val="28"/>
        </w:rPr>
        <w:t xml:space="preserve"> образовани</w:t>
      </w:r>
      <w:r w:rsidR="00907122" w:rsidRPr="00A44B10">
        <w:rPr>
          <w:rFonts w:ascii="Times New Roman" w:hAnsi="Times New Roman" w:cs="Times New Roman"/>
          <w:sz w:val="28"/>
          <w:szCs w:val="28"/>
        </w:rPr>
        <w:t>й</w:t>
      </w:r>
      <w:r w:rsidR="004907FC" w:rsidRPr="00A44B10">
        <w:rPr>
          <w:rFonts w:ascii="Times New Roman" w:hAnsi="Times New Roman" w:cs="Times New Roman"/>
          <w:sz w:val="28"/>
          <w:szCs w:val="28"/>
        </w:rPr>
        <w:t xml:space="preserve"> к более активной работе по погашению недоимки по налоговым платежам в областной бюджет посредством учета в расчете нецелевой субсидии объемов погашенной недои</w:t>
      </w:r>
      <w:r w:rsidR="00CD0F8A">
        <w:rPr>
          <w:rFonts w:ascii="Times New Roman" w:hAnsi="Times New Roman" w:cs="Times New Roman"/>
          <w:sz w:val="28"/>
          <w:szCs w:val="28"/>
        </w:rPr>
        <w:t>мки в установленных пропорциях.</w:t>
      </w:r>
    </w:p>
    <w:p w:rsidR="00A307B0" w:rsidRPr="00A44B10" w:rsidRDefault="00290AB6" w:rsidP="00290AB6">
      <w:pPr>
        <w:pStyle w:val="ab"/>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9. </w:t>
      </w:r>
      <w:r w:rsidR="008727C9" w:rsidRPr="00A44B10">
        <w:rPr>
          <w:rFonts w:ascii="Times New Roman" w:hAnsi="Times New Roman"/>
          <w:sz w:val="28"/>
          <w:szCs w:val="28"/>
        </w:rPr>
        <w:t>Осуществить оптимизацию</w:t>
      </w:r>
      <w:r w:rsidR="00A307B0" w:rsidRPr="00A44B10">
        <w:rPr>
          <w:rFonts w:ascii="Times New Roman" w:hAnsi="Times New Roman"/>
          <w:sz w:val="28"/>
          <w:szCs w:val="28"/>
        </w:rPr>
        <w:t xml:space="preserve"> функций государственного управления, повышение эффективности их обеспечения, в том числе за счет осуществления мероприятий, направленных на оптимизацию структуры и штатной численности в о</w:t>
      </w:r>
      <w:r>
        <w:rPr>
          <w:rFonts w:ascii="Times New Roman" w:hAnsi="Times New Roman"/>
          <w:sz w:val="28"/>
          <w:szCs w:val="28"/>
        </w:rPr>
        <w:t>рганах государственной власти</w:t>
      </w:r>
      <w:r w:rsidR="00CD0F8A">
        <w:rPr>
          <w:rFonts w:ascii="Times New Roman" w:hAnsi="Times New Roman"/>
          <w:sz w:val="28"/>
          <w:szCs w:val="28"/>
        </w:rPr>
        <w:t>,</w:t>
      </w:r>
      <w:r>
        <w:rPr>
          <w:rFonts w:ascii="Times New Roman" w:hAnsi="Times New Roman"/>
          <w:sz w:val="28"/>
          <w:szCs w:val="28"/>
        </w:rPr>
        <w:t xml:space="preserve"> и</w:t>
      </w:r>
      <w:r w:rsidR="00A307B0" w:rsidRPr="00A44B10">
        <w:rPr>
          <w:rFonts w:ascii="Times New Roman" w:hAnsi="Times New Roman"/>
          <w:sz w:val="28"/>
          <w:szCs w:val="28"/>
        </w:rPr>
        <w:t xml:space="preserve"> недопущения в дальнейшем е</w:t>
      </w:r>
      <w:r w:rsidR="00CD0F8A">
        <w:rPr>
          <w:rFonts w:ascii="Times New Roman" w:hAnsi="Times New Roman"/>
          <w:sz w:val="28"/>
          <w:szCs w:val="28"/>
        </w:rPr>
        <w:t>е</w:t>
      </w:r>
      <w:r w:rsidR="00A307B0" w:rsidRPr="00A44B10">
        <w:rPr>
          <w:rFonts w:ascii="Times New Roman" w:hAnsi="Times New Roman"/>
          <w:sz w:val="28"/>
          <w:szCs w:val="28"/>
        </w:rPr>
        <w:t xml:space="preserve"> роста без изменения бюджетных полномочий области.</w:t>
      </w:r>
    </w:p>
    <w:p w:rsidR="00A307B0" w:rsidRPr="00A44B10" w:rsidRDefault="00290AB6" w:rsidP="00290AB6">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10. </w:t>
      </w:r>
      <w:r w:rsidR="00A307B0" w:rsidRPr="00A44B10">
        <w:rPr>
          <w:rFonts w:ascii="Times New Roman" w:hAnsi="Times New Roman"/>
          <w:sz w:val="28"/>
          <w:szCs w:val="28"/>
        </w:rPr>
        <w:t>Продолжить мероприятия по минимизации расходов на обслуживание государственного долга путем использования оптимальных финансовых инструментов, в том числе применяя практику замещения кредитов коммерческих банков бюджетными кредитами из федерального бюджета.</w:t>
      </w:r>
    </w:p>
    <w:p w:rsidR="00A307B0" w:rsidRPr="00A44B10" w:rsidRDefault="00290AB6" w:rsidP="00290AB6">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11.</w:t>
      </w:r>
      <w:r w:rsidR="00A307B0" w:rsidRPr="00A44B10">
        <w:rPr>
          <w:rFonts w:ascii="Times New Roman" w:hAnsi="Times New Roman"/>
          <w:sz w:val="28"/>
          <w:szCs w:val="28"/>
        </w:rPr>
        <w:t> </w:t>
      </w:r>
      <w:r w:rsidR="00105FAF" w:rsidRPr="00A44B10">
        <w:rPr>
          <w:rFonts w:ascii="Times New Roman" w:hAnsi="Times New Roman"/>
          <w:sz w:val="28"/>
          <w:szCs w:val="28"/>
        </w:rPr>
        <w:t>Обеспечить</w:t>
      </w:r>
      <w:r w:rsidR="00907122" w:rsidRPr="00A44B10">
        <w:rPr>
          <w:rFonts w:ascii="Times New Roman" w:hAnsi="Times New Roman"/>
          <w:sz w:val="28"/>
          <w:szCs w:val="28"/>
        </w:rPr>
        <w:t xml:space="preserve"> решени</w:t>
      </w:r>
      <w:r w:rsidR="00105FAF" w:rsidRPr="00A44B10">
        <w:rPr>
          <w:rFonts w:ascii="Times New Roman" w:hAnsi="Times New Roman"/>
          <w:sz w:val="28"/>
          <w:szCs w:val="28"/>
        </w:rPr>
        <w:t>е</w:t>
      </w:r>
      <w:r w:rsidR="00907122" w:rsidRPr="00A44B10">
        <w:rPr>
          <w:rFonts w:ascii="Times New Roman" w:hAnsi="Times New Roman"/>
          <w:sz w:val="28"/>
          <w:szCs w:val="28"/>
        </w:rPr>
        <w:t xml:space="preserve"> задачи, </w:t>
      </w:r>
      <w:r w:rsidR="002E0CEC" w:rsidRPr="00A44B10">
        <w:rPr>
          <w:rFonts w:ascii="Times New Roman" w:hAnsi="Times New Roman"/>
          <w:sz w:val="28"/>
          <w:szCs w:val="28"/>
        </w:rPr>
        <w:t xml:space="preserve">направленной </w:t>
      </w:r>
      <w:r w:rsidR="00907122" w:rsidRPr="00A44B10">
        <w:rPr>
          <w:rFonts w:ascii="Times New Roman" w:hAnsi="Times New Roman"/>
          <w:sz w:val="28"/>
          <w:szCs w:val="28"/>
        </w:rPr>
        <w:t xml:space="preserve">на </w:t>
      </w:r>
      <w:r w:rsidR="002E0CEC" w:rsidRPr="00A44B10">
        <w:rPr>
          <w:rFonts w:ascii="Times New Roman" w:hAnsi="Times New Roman"/>
          <w:sz w:val="28"/>
          <w:szCs w:val="28"/>
        </w:rPr>
        <w:t>ограничение уровня долговой нагрузки</w:t>
      </w:r>
      <w:r w:rsidR="00105FAF" w:rsidRPr="00A44B10">
        <w:rPr>
          <w:rFonts w:ascii="Times New Roman" w:hAnsi="Times New Roman"/>
          <w:sz w:val="28"/>
          <w:szCs w:val="28"/>
        </w:rPr>
        <w:t>,</w:t>
      </w:r>
      <w:r w:rsidR="002E0CEC" w:rsidRPr="00A44B10">
        <w:rPr>
          <w:rFonts w:ascii="Times New Roman" w:hAnsi="Times New Roman"/>
          <w:sz w:val="28"/>
          <w:szCs w:val="28"/>
        </w:rPr>
        <w:t xml:space="preserve"> при формировании областного бюджета с учетом соответствующих </w:t>
      </w:r>
      <w:r w:rsidR="00A307B0" w:rsidRPr="00A44B10">
        <w:rPr>
          <w:rFonts w:ascii="Times New Roman" w:hAnsi="Times New Roman"/>
          <w:sz w:val="28"/>
          <w:szCs w:val="28"/>
        </w:rPr>
        <w:t>рекомендаций Министерства финансов Российской Федерации.</w:t>
      </w:r>
    </w:p>
    <w:p w:rsidR="00C278CD" w:rsidRPr="00A44B10" w:rsidRDefault="00C278CD" w:rsidP="006F5CC3">
      <w:pPr>
        <w:autoSpaceDE w:val="0"/>
        <w:autoSpaceDN w:val="0"/>
        <w:adjustRightInd w:val="0"/>
        <w:spacing w:after="0" w:line="240" w:lineRule="auto"/>
        <w:outlineLvl w:val="1"/>
        <w:rPr>
          <w:rFonts w:ascii="Times New Roman" w:hAnsi="Times New Roman" w:cs="Times New Roman"/>
          <w:b/>
          <w:sz w:val="28"/>
          <w:szCs w:val="28"/>
        </w:rPr>
      </w:pPr>
    </w:p>
    <w:p w:rsidR="00F14943" w:rsidRPr="00A44B10" w:rsidRDefault="00F14943" w:rsidP="00290AB6">
      <w:pPr>
        <w:autoSpaceDE w:val="0"/>
        <w:autoSpaceDN w:val="0"/>
        <w:adjustRightInd w:val="0"/>
        <w:spacing w:after="0" w:line="240" w:lineRule="auto"/>
        <w:jc w:val="center"/>
        <w:outlineLvl w:val="1"/>
        <w:rPr>
          <w:rFonts w:ascii="Times New Roman" w:hAnsi="Times New Roman" w:cs="Times New Roman"/>
          <w:b/>
          <w:sz w:val="28"/>
          <w:szCs w:val="28"/>
        </w:rPr>
      </w:pPr>
      <w:r w:rsidRPr="00A44B10">
        <w:rPr>
          <w:rFonts w:ascii="Times New Roman" w:hAnsi="Times New Roman" w:cs="Times New Roman"/>
          <w:b/>
          <w:sz w:val="28"/>
          <w:szCs w:val="28"/>
        </w:rPr>
        <w:t>Налоговая политика</w:t>
      </w:r>
    </w:p>
    <w:p w:rsidR="00DD3604" w:rsidRPr="00A44B10" w:rsidRDefault="00DD3604" w:rsidP="00290AB6">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Основной целью налоговой политик</w:t>
      </w:r>
      <w:r w:rsidR="00290AB6">
        <w:rPr>
          <w:rFonts w:ascii="Times New Roman" w:hAnsi="Times New Roman" w:cs="Times New Roman"/>
          <w:sz w:val="28"/>
          <w:szCs w:val="28"/>
        </w:rPr>
        <w:t>и Новосибирской области на 2015-</w:t>
      </w:r>
      <w:r w:rsidR="00486050">
        <w:rPr>
          <w:rFonts w:ascii="Times New Roman" w:hAnsi="Times New Roman" w:cs="Times New Roman"/>
          <w:sz w:val="28"/>
          <w:szCs w:val="28"/>
        </w:rPr>
        <w:t>2017 </w:t>
      </w:r>
      <w:r w:rsidRPr="00A44B10">
        <w:rPr>
          <w:rFonts w:ascii="Times New Roman" w:hAnsi="Times New Roman" w:cs="Times New Roman"/>
          <w:sz w:val="28"/>
          <w:szCs w:val="28"/>
        </w:rPr>
        <w:t xml:space="preserve">годы, напрямую связанной с проводимой на федеральном уровне налоговой политикой, является сохранение и увеличение налогового потенциала доходов бюджетов, повышение бюджетной устойчивости. </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Основные итоги реализации налоговой политики в прошедшем периоде заключаются в следующем:</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w:t>
      </w:r>
      <w:r w:rsidR="00911090" w:rsidRPr="00A44B10">
        <w:rPr>
          <w:rFonts w:ascii="Times New Roman" w:hAnsi="Times New Roman" w:cs="Times New Roman"/>
          <w:sz w:val="28"/>
          <w:szCs w:val="28"/>
        </w:rPr>
        <w:t>В части мер налогового стимулирования Правительством Новосибирской области определены критерии эффективности налоговых льгот, установленных иным категориям налогоплательщиков. Министерство финансов и налоговой политики Новосибирской области будет ежегодно обобщать результаты анализа эффективности налоговых льгот за отчетный финансовый год для представления Губернатору Новосибирской области.</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w:t>
      </w:r>
      <w:r w:rsidR="00911090" w:rsidRPr="00A44B10">
        <w:rPr>
          <w:rFonts w:ascii="Times New Roman" w:hAnsi="Times New Roman" w:cs="Times New Roman"/>
          <w:sz w:val="28"/>
          <w:szCs w:val="28"/>
        </w:rPr>
        <w:t>В части совершенствования налогового администрирования законодательно установлены дополнительные основания признания безнадежными к взысканию недоимки, задолженности по пеням и штрафам по транспортному налогу с физических лиц в рамках полномочий субъектов Российской Федерации согласно Налоговому кодексу Российской Федерации. Данная мера позволила снизить неэффективные административные издержки налоговых органов, что привело к улучшению показателей взыскания по текущим платежам (рост поступлений недоимки от физических лиц за январь-апрель 2014</w:t>
      </w:r>
      <w:r>
        <w:rPr>
          <w:rFonts w:ascii="Times New Roman" w:hAnsi="Times New Roman" w:cs="Times New Roman"/>
          <w:sz w:val="28"/>
          <w:szCs w:val="28"/>
        </w:rPr>
        <w:t> </w:t>
      </w:r>
      <w:r w:rsidR="00911090" w:rsidRPr="00A44B10">
        <w:rPr>
          <w:rFonts w:ascii="Times New Roman" w:hAnsi="Times New Roman" w:cs="Times New Roman"/>
          <w:sz w:val="28"/>
          <w:szCs w:val="28"/>
        </w:rPr>
        <w:t>года составил 127% к аналогичному периоду прошлого года).</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w:t>
      </w:r>
      <w:r w:rsidR="00911090" w:rsidRPr="00A44B10">
        <w:rPr>
          <w:rFonts w:ascii="Times New Roman" w:hAnsi="Times New Roman" w:cs="Times New Roman"/>
          <w:sz w:val="28"/>
          <w:szCs w:val="28"/>
        </w:rPr>
        <w:t>В части увеличения налогового потенциала областного бюджета Новосибирской области пересмотрены параметры налогообложения по региональным налогам:</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отменена пониженная ставка транспортного налога для грузовых автомобилей с мощностью дв</w:t>
      </w:r>
      <w:r w:rsidR="003F7FD0">
        <w:rPr>
          <w:rFonts w:ascii="Times New Roman" w:hAnsi="Times New Roman" w:cs="Times New Roman"/>
          <w:sz w:val="28"/>
          <w:szCs w:val="28"/>
        </w:rPr>
        <w:t>игателя свыше 300 лошадиных сил;</w:t>
      </w:r>
    </w:p>
    <w:p w:rsidR="00911090" w:rsidRPr="00A44B10" w:rsidRDefault="00911090" w:rsidP="00911090">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установлено определение  налоговой базы от кадастровой стоимости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с применением максимальной ставки в размере 1 процента.</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В текущем году наиболее значимой является проблема снижения налоговой базы по основным доходным источникам, с целью решения которой необходимо обеспечить поступление дополнительных доходов в областной бюджет. Таким образом, проводимая в 2014 году работа по решению данной задачи осуществля</w:t>
      </w:r>
      <w:r w:rsidR="003F7FD0">
        <w:rPr>
          <w:rFonts w:ascii="Times New Roman" w:hAnsi="Times New Roman" w:cs="Times New Roman"/>
          <w:sz w:val="28"/>
          <w:szCs w:val="28"/>
        </w:rPr>
        <w:t>ется по следующим направлениям:</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w:t>
      </w:r>
      <w:r w:rsidR="00911090" w:rsidRPr="00A44B10">
        <w:rPr>
          <w:rFonts w:ascii="Times New Roman" w:hAnsi="Times New Roman" w:cs="Times New Roman"/>
          <w:sz w:val="28"/>
          <w:szCs w:val="28"/>
        </w:rPr>
        <w:t>Мобилизация задолженности по налоговым и неналоговым платежам в областной бюджет Новосибирской области:</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 xml:space="preserve">под председательством </w:t>
      </w:r>
      <w:r w:rsidR="005A7E9A" w:rsidRPr="00A44B10">
        <w:rPr>
          <w:rFonts w:ascii="Times New Roman" w:hAnsi="Times New Roman" w:cs="Times New Roman"/>
          <w:sz w:val="28"/>
          <w:szCs w:val="28"/>
        </w:rPr>
        <w:t>временно исполняющего обязанности</w:t>
      </w:r>
      <w:r w:rsidRPr="00A44B10">
        <w:rPr>
          <w:rFonts w:ascii="Times New Roman" w:hAnsi="Times New Roman" w:cs="Times New Roman"/>
          <w:sz w:val="28"/>
          <w:szCs w:val="28"/>
        </w:rPr>
        <w:t xml:space="preserve"> Губернатора Новосибирской области, его заместителей, руководителей областных исполнительных органов государственной власти проведено 8 с</w:t>
      </w:r>
      <w:r w:rsidR="003F7FD0">
        <w:rPr>
          <w:rFonts w:ascii="Times New Roman" w:hAnsi="Times New Roman" w:cs="Times New Roman"/>
          <w:sz w:val="28"/>
          <w:szCs w:val="28"/>
        </w:rPr>
        <w:t>овещаний и 3 </w:t>
      </w:r>
      <w:r w:rsidRPr="00A44B10">
        <w:rPr>
          <w:rFonts w:ascii="Times New Roman" w:hAnsi="Times New Roman" w:cs="Times New Roman"/>
          <w:sz w:val="28"/>
          <w:szCs w:val="28"/>
        </w:rPr>
        <w:t xml:space="preserve">заседания постоянно действующей комиссии при Правительстве Новосибирской области по вопросам мобилизации </w:t>
      </w:r>
      <w:r w:rsidRPr="003F7FD0">
        <w:rPr>
          <w:rFonts w:ascii="Times New Roman" w:hAnsi="Times New Roman" w:cs="Times New Roman"/>
          <w:color w:val="000000" w:themeColor="text1"/>
          <w:sz w:val="28"/>
          <w:szCs w:val="28"/>
        </w:rPr>
        <w:t xml:space="preserve">задолженности </w:t>
      </w:r>
      <w:r w:rsidR="003F7FD0">
        <w:rPr>
          <w:rFonts w:ascii="Times New Roman" w:hAnsi="Times New Roman" w:cs="Times New Roman"/>
          <w:color w:val="000000" w:themeColor="text1"/>
          <w:sz w:val="28"/>
          <w:szCs w:val="28"/>
        </w:rPr>
        <w:t xml:space="preserve">по </w:t>
      </w:r>
      <w:r w:rsidRPr="003F7FD0">
        <w:rPr>
          <w:rFonts w:ascii="Times New Roman" w:hAnsi="Times New Roman" w:cs="Times New Roman"/>
          <w:color w:val="000000" w:themeColor="text1"/>
          <w:sz w:val="28"/>
          <w:szCs w:val="28"/>
        </w:rPr>
        <w:t xml:space="preserve">платежам в областной бюджет, </w:t>
      </w:r>
      <w:r w:rsidRPr="00A44B10">
        <w:rPr>
          <w:rFonts w:ascii="Times New Roman" w:hAnsi="Times New Roman" w:cs="Times New Roman"/>
          <w:sz w:val="28"/>
          <w:szCs w:val="28"/>
        </w:rPr>
        <w:t>в том числе особое внимание уделено задолженности физических лиц по транспортному налогу;</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 xml:space="preserve">утвержден </w:t>
      </w:r>
      <w:r w:rsidR="005A7E9A" w:rsidRPr="00A44B10">
        <w:rPr>
          <w:rFonts w:ascii="Times New Roman" w:hAnsi="Times New Roman" w:cs="Times New Roman"/>
          <w:sz w:val="28"/>
          <w:szCs w:val="28"/>
        </w:rPr>
        <w:t>временно исполняющим обязанности</w:t>
      </w:r>
      <w:r w:rsidRPr="00A44B10">
        <w:rPr>
          <w:rFonts w:ascii="Times New Roman" w:hAnsi="Times New Roman" w:cs="Times New Roman"/>
          <w:sz w:val="28"/>
          <w:szCs w:val="28"/>
        </w:rPr>
        <w:t xml:space="preserve"> Губернатора Новосибирской области и реализуется план мероприятий по сокращению недоимки по налогам в консолидированный бюджет Новосибирской области.</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w:t>
      </w:r>
      <w:r w:rsidR="00911090" w:rsidRPr="00A44B10">
        <w:rPr>
          <w:rFonts w:ascii="Times New Roman" w:hAnsi="Times New Roman" w:cs="Times New Roman"/>
          <w:sz w:val="28"/>
          <w:szCs w:val="28"/>
        </w:rPr>
        <w:t>Введение новых подходов к налогообложению с целью создания дополнительной налоговой базы:</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внесены в Законодательное Собрание Новосибирской области проекты законов, направленные на повышение инвестиционной привлекательности Новосибирской области и предусматрива</w:t>
      </w:r>
      <w:r w:rsidR="003F7FD0">
        <w:rPr>
          <w:rFonts w:ascii="Times New Roman" w:hAnsi="Times New Roman" w:cs="Times New Roman"/>
          <w:sz w:val="28"/>
          <w:szCs w:val="28"/>
        </w:rPr>
        <w:t>ющие стимулирование развития ИТ</w:t>
      </w:r>
      <w:r w:rsidR="003F7FD0">
        <w:rPr>
          <w:rFonts w:ascii="Times New Roman" w:hAnsi="Times New Roman" w:cs="Times New Roman"/>
          <w:sz w:val="28"/>
          <w:szCs w:val="28"/>
        </w:rPr>
        <w:noBreakHyphen/>
      </w:r>
      <w:r w:rsidRPr="00A44B10">
        <w:rPr>
          <w:rFonts w:ascii="Times New Roman" w:hAnsi="Times New Roman" w:cs="Times New Roman"/>
          <w:sz w:val="28"/>
          <w:szCs w:val="28"/>
        </w:rPr>
        <w:t>отрасли и применения газомоторного топлива на территории Новосибирской области, а также взимание налога на имущество по административным и торговым помещениям исходя из кадастровой стоимости с поэтапным повышением ставки налога;</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разрабатывается проект закона о</w:t>
      </w:r>
      <w:r w:rsidR="00F0779E" w:rsidRPr="00A44B10">
        <w:rPr>
          <w:rFonts w:ascii="Times New Roman" w:hAnsi="Times New Roman" w:cs="Times New Roman"/>
          <w:sz w:val="28"/>
          <w:szCs w:val="28"/>
        </w:rPr>
        <w:t>б</w:t>
      </w:r>
      <w:r w:rsidRPr="00A44B10">
        <w:rPr>
          <w:rFonts w:ascii="Times New Roman" w:hAnsi="Times New Roman" w:cs="Times New Roman"/>
          <w:sz w:val="28"/>
          <w:szCs w:val="28"/>
        </w:rPr>
        <w:t xml:space="preserve"> </w:t>
      </w:r>
      <w:r w:rsidR="00F0779E" w:rsidRPr="00A44B10">
        <w:rPr>
          <w:rFonts w:ascii="Times New Roman" w:hAnsi="Times New Roman" w:cs="Times New Roman"/>
          <w:bCs/>
          <w:sz w:val="28"/>
          <w:szCs w:val="28"/>
        </w:rPr>
        <w:t>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w:t>
      </w:r>
      <w:r w:rsidRPr="00A44B10">
        <w:rPr>
          <w:rFonts w:ascii="Times New Roman" w:hAnsi="Times New Roman" w:cs="Times New Roman"/>
          <w:sz w:val="28"/>
          <w:szCs w:val="28"/>
        </w:rPr>
        <w:t>.</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Приоритеты налоговой политики на 2015 год и плановый период 2016 и 2017 годов определены с учетом принятых и планируемых к принятию изменений федерального законодательства и направлены на реализацию налогового маневра по переносу налоговой нагрузки с производства на потребление и имущественные права, проводимого на федеральном уровне.</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Основными задачами налоговой полит</w:t>
      </w:r>
      <w:r w:rsidR="003F7FD0">
        <w:rPr>
          <w:rFonts w:ascii="Times New Roman" w:hAnsi="Times New Roman" w:cs="Times New Roman"/>
          <w:sz w:val="28"/>
          <w:szCs w:val="28"/>
        </w:rPr>
        <w:t>ики Новосибирской области на тре</w:t>
      </w:r>
      <w:r w:rsidRPr="00A44B10">
        <w:rPr>
          <w:rFonts w:ascii="Times New Roman" w:hAnsi="Times New Roman" w:cs="Times New Roman"/>
          <w:sz w:val="28"/>
          <w:szCs w:val="28"/>
        </w:rPr>
        <w:t>хлетнюю перспективу является реализация мер, направленных на увеличение налогового потенциала консолидированного бюджета Новосибирской области и повышение уровня собственных доходов. Этому будет способствовать проведение следующих мероприятий:</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w:t>
      </w:r>
      <w:r w:rsidR="00911090" w:rsidRPr="00A44B10">
        <w:rPr>
          <w:rFonts w:ascii="Times New Roman" w:hAnsi="Times New Roman" w:cs="Times New Roman"/>
          <w:sz w:val="28"/>
          <w:szCs w:val="28"/>
        </w:rPr>
        <w:t>Налогообложение потребления и имущества.</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3F7FD0">
        <w:rPr>
          <w:rFonts w:ascii="Times New Roman" w:hAnsi="Times New Roman" w:cs="Times New Roman"/>
          <w:sz w:val="28"/>
          <w:szCs w:val="28"/>
        </w:rPr>
        <w:t>)</w:t>
      </w:r>
      <w:r>
        <w:rPr>
          <w:rFonts w:ascii="Times New Roman" w:hAnsi="Times New Roman" w:cs="Times New Roman"/>
          <w:sz w:val="28"/>
          <w:szCs w:val="28"/>
        </w:rPr>
        <w:t> </w:t>
      </w:r>
      <w:r w:rsidR="003F7FD0">
        <w:rPr>
          <w:rFonts w:ascii="Times New Roman" w:hAnsi="Times New Roman" w:cs="Times New Roman"/>
          <w:sz w:val="28"/>
          <w:szCs w:val="28"/>
        </w:rPr>
        <w:t>у</w:t>
      </w:r>
      <w:r w:rsidR="00911090" w:rsidRPr="00A44B10">
        <w:rPr>
          <w:rFonts w:ascii="Times New Roman" w:hAnsi="Times New Roman" w:cs="Times New Roman"/>
          <w:sz w:val="28"/>
          <w:szCs w:val="28"/>
        </w:rPr>
        <w:t>становление и ежегодное уточнение особенностей определения налоговой базы отдельных объектов недвижимого имущества исходя из их кадастровой стоимости.</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Налогообложение по кадастровой стоимости предлагается определить в</w:t>
      </w:r>
      <w:r w:rsidR="00290AB6">
        <w:rPr>
          <w:rFonts w:ascii="Times New Roman" w:hAnsi="Times New Roman" w:cs="Times New Roman"/>
          <w:sz w:val="28"/>
          <w:szCs w:val="28"/>
        </w:rPr>
        <w:t> </w:t>
      </w:r>
      <w:r w:rsidRPr="00A44B10">
        <w:rPr>
          <w:rFonts w:ascii="Times New Roman" w:hAnsi="Times New Roman" w:cs="Times New Roman"/>
          <w:sz w:val="28"/>
          <w:szCs w:val="28"/>
        </w:rPr>
        <w:t>отношении административно-деловых центров и торговых центров (комплексов), а также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использование или которые фактически используются для размещения офисов, торговых объектов, объектов общественного питания и бытового обслуживания. Определение параметров налогообложения, установление ставок и сроков их поэтапного увеличения необходимо проводить с учетом постепенного увеличения налоговой нагрузки на бизнес, а также</w:t>
      </w:r>
      <w:r w:rsidR="001E66BC">
        <w:rPr>
          <w:rFonts w:ascii="Times New Roman" w:hAnsi="Times New Roman" w:cs="Times New Roman"/>
          <w:sz w:val="28"/>
          <w:szCs w:val="28"/>
        </w:rPr>
        <w:t xml:space="preserve"> оценки бюджетной эффективности;</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1E66BC">
        <w:rPr>
          <w:rFonts w:ascii="Times New Roman" w:hAnsi="Times New Roman" w:cs="Times New Roman"/>
          <w:sz w:val="28"/>
          <w:szCs w:val="28"/>
        </w:rPr>
        <w:t>)</w:t>
      </w:r>
      <w:r>
        <w:rPr>
          <w:rFonts w:ascii="Times New Roman" w:hAnsi="Times New Roman" w:cs="Times New Roman"/>
          <w:sz w:val="28"/>
          <w:szCs w:val="28"/>
        </w:rPr>
        <w:t> </w:t>
      </w:r>
      <w:r w:rsidR="001E66BC">
        <w:rPr>
          <w:rFonts w:ascii="Times New Roman" w:hAnsi="Times New Roman" w:cs="Times New Roman"/>
          <w:sz w:val="28"/>
          <w:szCs w:val="28"/>
        </w:rPr>
        <w:t>в</w:t>
      </w:r>
      <w:r w:rsidR="00911090" w:rsidRPr="00A44B10">
        <w:rPr>
          <w:rFonts w:ascii="Times New Roman" w:hAnsi="Times New Roman" w:cs="Times New Roman"/>
          <w:sz w:val="28"/>
          <w:szCs w:val="28"/>
        </w:rPr>
        <w:t xml:space="preserve">ведение налога </w:t>
      </w:r>
      <w:r w:rsidR="00F0779E" w:rsidRPr="00A44B10">
        <w:rPr>
          <w:rFonts w:ascii="Times New Roman" w:hAnsi="Times New Roman" w:cs="Times New Roman"/>
          <w:bCs/>
          <w:sz w:val="28"/>
          <w:szCs w:val="28"/>
        </w:rPr>
        <w:t>на имущество физических лиц исходя из кадастровой стоимости объектов налогообложения</w:t>
      </w:r>
      <w:r w:rsidR="00911090" w:rsidRPr="00A44B10">
        <w:rPr>
          <w:rFonts w:ascii="Times New Roman" w:hAnsi="Times New Roman" w:cs="Times New Roman"/>
          <w:sz w:val="28"/>
          <w:szCs w:val="28"/>
        </w:rPr>
        <w:t>.</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 xml:space="preserve">На уровне законодательства Новосибирской области необходимо определить срок введения налога, на уровне решений органов местного самоуправления – ставки налога с учетом вида использования, стоимости и расположения имущества, а также </w:t>
      </w:r>
      <w:r w:rsidR="00F0779E" w:rsidRPr="00A44B10">
        <w:rPr>
          <w:rFonts w:ascii="Times New Roman" w:hAnsi="Times New Roman" w:cs="Times New Roman"/>
          <w:sz w:val="28"/>
          <w:szCs w:val="28"/>
        </w:rPr>
        <w:t>размер</w:t>
      </w:r>
      <w:r w:rsidRPr="00A44B10">
        <w:rPr>
          <w:rFonts w:ascii="Times New Roman" w:hAnsi="Times New Roman" w:cs="Times New Roman"/>
          <w:sz w:val="28"/>
          <w:szCs w:val="28"/>
        </w:rPr>
        <w:t xml:space="preserve"> льгот.</w:t>
      </w:r>
    </w:p>
    <w:p w:rsidR="00911090" w:rsidRPr="00A44B10" w:rsidRDefault="00F0779E"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Следует</w:t>
      </w:r>
      <w:r w:rsidR="00911090" w:rsidRPr="00A44B10">
        <w:rPr>
          <w:rFonts w:ascii="Times New Roman" w:hAnsi="Times New Roman" w:cs="Times New Roman"/>
          <w:sz w:val="28"/>
          <w:szCs w:val="28"/>
        </w:rPr>
        <w:t xml:space="preserve"> примен</w:t>
      </w:r>
      <w:r w:rsidRPr="00A44B10">
        <w:rPr>
          <w:rFonts w:ascii="Times New Roman" w:hAnsi="Times New Roman" w:cs="Times New Roman"/>
          <w:sz w:val="28"/>
          <w:szCs w:val="28"/>
        </w:rPr>
        <w:t>я</w:t>
      </w:r>
      <w:r w:rsidR="00911090" w:rsidRPr="00A44B10">
        <w:rPr>
          <w:rFonts w:ascii="Times New Roman" w:hAnsi="Times New Roman" w:cs="Times New Roman"/>
          <w:sz w:val="28"/>
          <w:szCs w:val="28"/>
        </w:rPr>
        <w:t>ть единые подходы к установлению ставок и льгот для выравнивания налоговой нагрузки на физических лиц, проживающих в схожих по характерист</w:t>
      </w:r>
      <w:r w:rsidR="001E66BC">
        <w:rPr>
          <w:rFonts w:ascii="Times New Roman" w:hAnsi="Times New Roman" w:cs="Times New Roman"/>
          <w:sz w:val="28"/>
          <w:szCs w:val="28"/>
        </w:rPr>
        <w:t>икам муниципальных образованиях;</w:t>
      </w:r>
    </w:p>
    <w:p w:rsidR="00911090" w:rsidRPr="00A44B10" w:rsidRDefault="001E66BC"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290AB6">
        <w:rPr>
          <w:rFonts w:ascii="Times New Roman" w:hAnsi="Times New Roman" w:cs="Times New Roman"/>
          <w:sz w:val="28"/>
          <w:szCs w:val="28"/>
        </w:rPr>
        <w:t> </w:t>
      </w:r>
      <w:r>
        <w:rPr>
          <w:rFonts w:ascii="Times New Roman" w:hAnsi="Times New Roman" w:cs="Times New Roman"/>
          <w:sz w:val="28"/>
          <w:szCs w:val="28"/>
        </w:rPr>
        <w:t>о</w:t>
      </w:r>
      <w:r w:rsidR="00911090" w:rsidRPr="00A44B10">
        <w:rPr>
          <w:rFonts w:ascii="Times New Roman" w:hAnsi="Times New Roman" w:cs="Times New Roman"/>
          <w:sz w:val="28"/>
          <w:szCs w:val="28"/>
        </w:rPr>
        <w:t>пределение параметров налогообложения доходов физических лиц от продажи имущества в рамках передаваемых полномочий субъектам Российской Федерации в части размера необлагаемого объема доходов и срока владения проданным имуществом, а также коэффициента соответствия стоимости сделки кадастровой стоимости проданного имущества.</w:t>
      </w:r>
    </w:p>
    <w:p w:rsidR="00911090" w:rsidRPr="00A44B10" w:rsidRDefault="00911090" w:rsidP="00E717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Необходимо минимизировать выпадающие доходы консолидированного бюджета Новосибирской области от имущественных вычетов при сохранении условий развития рынка жилья и учета интересов строительной отрасли.</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w:t>
      </w:r>
      <w:r w:rsidR="00911090" w:rsidRPr="00A44B10">
        <w:rPr>
          <w:rFonts w:ascii="Times New Roman" w:hAnsi="Times New Roman" w:cs="Times New Roman"/>
          <w:sz w:val="28"/>
          <w:szCs w:val="28"/>
        </w:rPr>
        <w:t>Стимулирование развития малого предпринимательства.</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Для впервые зарегистрированных индивидуальных предпринимателей, перешедших на упрощенную систему налогообложения и патентную систему налогообложения</w:t>
      </w:r>
      <w:r w:rsidRPr="00A44B10">
        <w:rPr>
          <w:rFonts w:ascii="Times New Roman" w:eastAsia="Calibri" w:hAnsi="Times New Roman" w:cs="Times New Roman"/>
          <w:sz w:val="32"/>
          <w:szCs w:val="32"/>
        </w:rPr>
        <w:t xml:space="preserve"> и </w:t>
      </w:r>
      <w:r w:rsidRPr="00A44B10">
        <w:rPr>
          <w:rFonts w:ascii="Times New Roman" w:hAnsi="Times New Roman" w:cs="Times New Roman"/>
          <w:sz w:val="28"/>
          <w:szCs w:val="28"/>
        </w:rPr>
        <w:t>осуществляющих деятельность в производственной, социальной и научной сферах, будут установлены «налоговые каникулы» в виде «нулевой» налоговой ставки в период с 2015 до</w:t>
      </w:r>
      <w:r w:rsidR="001E66BC">
        <w:rPr>
          <w:rFonts w:ascii="Times New Roman" w:hAnsi="Times New Roman" w:cs="Times New Roman"/>
          <w:sz w:val="28"/>
          <w:szCs w:val="28"/>
        </w:rPr>
        <w:t xml:space="preserve"> 2019 года на срок до двух лет.</w:t>
      </w:r>
    </w:p>
    <w:p w:rsidR="00F0779E" w:rsidRPr="00A44B10" w:rsidRDefault="00F0779E"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Также продолжится формирование оптимальной патентной системы налогообложения для субъектов малого предпринимательства.</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w:t>
      </w:r>
      <w:r w:rsidR="00911090" w:rsidRPr="00A44B10">
        <w:rPr>
          <w:rFonts w:ascii="Times New Roman" w:hAnsi="Times New Roman" w:cs="Times New Roman"/>
          <w:sz w:val="28"/>
          <w:szCs w:val="28"/>
        </w:rPr>
        <w:t>Реализация полномочий в сфере налоговых льгот:</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рассмотрение вопроса адаптации установленных на федеральном уровне льгот по региональным и местным налогам в пределах предоставленных полномочий соответственно органами государственной власти субъектов Российской Федерации и органами местного самоуправления;</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принятие решений по введению новых льгот и по определению параметров их предоставления по федеральным налогам и специальным налоговым режимам, доходы от которых поступают в бюджеты субъектов Российской Федерации или местные бюджеты, в пределах переданных полномочий соответственно органами государственной власти субъектов Российской Федерации и органами местного самоуправления;</w:t>
      </w:r>
    </w:p>
    <w:p w:rsidR="0091109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 xml:space="preserve">определение и дальнейшее применение общих подходов к установлению налоговых льгот в части оценки их эффективности, динамики налоговых расходов бюджетов, а также определение источников для принятия решения о введении новой льготы, в качестве которого может рассматриваться отмена одной или нескольких неэффективных льгот. Установление новых налоговых льгот должно осуществляться на временной основе для проведения анализа эффективности по итогам ее применения. </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4. </w:t>
      </w:r>
      <w:r w:rsidR="00911090" w:rsidRPr="00A44B10">
        <w:rPr>
          <w:rFonts w:ascii="Times New Roman" w:hAnsi="Times New Roman" w:cs="Times New Roman"/>
          <w:sz w:val="28"/>
          <w:szCs w:val="28"/>
        </w:rPr>
        <w:t>Повышение собираемости налогов и снижение уровня недоимки.</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Повышенное внимание следует уд</w:t>
      </w:r>
      <w:r w:rsidR="00290AB6">
        <w:rPr>
          <w:rFonts w:ascii="Times New Roman" w:hAnsi="Times New Roman" w:cs="Times New Roman"/>
          <w:sz w:val="28"/>
          <w:szCs w:val="28"/>
        </w:rPr>
        <w:t>елить администрированию налога</w:t>
      </w:r>
      <w:r w:rsidRPr="00A44B10">
        <w:rPr>
          <w:rFonts w:ascii="Times New Roman" w:hAnsi="Times New Roman" w:cs="Times New Roman"/>
          <w:sz w:val="28"/>
          <w:szCs w:val="28"/>
        </w:rPr>
        <w:t xml:space="preserve"> на доходы физических лиц, который является основным источником формирования доходной части консолидированного бюджета области. </w:t>
      </w:r>
    </w:p>
    <w:p w:rsidR="00911090" w:rsidRPr="00A44B10" w:rsidRDefault="00911090" w:rsidP="00F0779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В связи с увеличением недоимки по имущественным налогам физических лиц необходим</w:t>
      </w:r>
      <w:r w:rsidR="001E66BC">
        <w:rPr>
          <w:rFonts w:ascii="Times New Roman" w:hAnsi="Times New Roman" w:cs="Times New Roman"/>
          <w:sz w:val="28"/>
          <w:szCs w:val="28"/>
        </w:rPr>
        <w:t>а</w:t>
      </w:r>
      <w:r w:rsidRPr="00A44B10">
        <w:rPr>
          <w:rFonts w:ascii="Times New Roman" w:hAnsi="Times New Roman" w:cs="Times New Roman"/>
          <w:sz w:val="28"/>
          <w:szCs w:val="28"/>
        </w:rPr>
        <w:t xml:space="preserve"> координация совместных действий  по</w:t>
      </w:r>
      <w:r w:rsidR="00F0779E" w:rsidRPr="00A44B10">
        <w:rPr>
          <w:rFonts w:ascii="Times New Roman" w:hAnsi="Times New Roman" w:cs="Times New Roman"/>
          <w:sz w:val="28"/>
          <w:szCs w:val="28"/>
        </w:rPr>
        <w:t xml:space="preserve"> их</w:t>
      </w:r>
      <w:r w:rsidRPr="00A44B10">
        <w:rPr>
          <w:rFonts w:ascii="Times New Roman" w:hAnsi="Times New Roman" w:cs="Times New Roman"/>
          <w:sz w:val="28"/>
          <w:szCs w:val="28"/>
        </w:rPr>
        <w:t xml:space="preserve"> администрированию</w:t>
      </w:r>
      <w:r w:rsidR="00F0779E" w:rsidRPr="00A44B10">
        <w:rPr>
          <w:rFonts w:ascii="Times New Roman" w:hAnsi="Times New Roman" w:cs="Times New Roman"/>
          <w:sz w:val="28"/>
          <w:szCs w:val="28"/>
        </w:rPr>
        <w:t>, а также своевременному информированию граждан о сроках уплаты и величине (сумме) имущественных налогов и обеспечению комфортных условий для уплаты налогов</w:t>
      </w:r>
      <w:r w:rsidRPr="00A44B10">
        <w:rPr>
          <w:rFonts w:ascii="Times New Roman" w:hAnsi="Times New Roman" w:cs="Times New Roman"/>
          <w:sz w:val="28"/>
          <w:szCs w:val="28"/>
        </w:rPr>
        <w:t xml:space="preserve"> со стороны федеральных и областных исполнительных органов государственной власти и органов местного самоуправления.  </w:t>
      </w:r>
    </w:p>
    <w:p w:rsidR="00BA1CE0" w:rsidRPr="00A44B10" w:rsidRDefault="00911090" w:rsidP="00BA1C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Правительством Новосибирской области будет продолжена работа по</w:t>
      </w:r>
      <w:r w:rsidR="00BA1CE0" w:rsidRPr="00A44B10">
        <w:rPr>
          <w:rFonts w:ascii="Times New Roman" w:hAnsi="Times New Roman" w:cs="Times New Roman"/>
          <w:sz w:val="28"/>
          <w:szCs w:val="28"/>
        </w:rPr>
        <w:t>:</w:t>
      </w:r>
    </w:p>
    <w:p w:rsidR="00BA1CE0" w:rsidRPr="00A44B10" w:rsidRDefault="00911090" w:rsidP="00BA1C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по</w:t>
      </w:r>
      <w:r w:rsidR="004F69BE">
        <w:rPr>
          <w:rFonts w:ascii="Times New Roman" w:hAnsi="Times New Roman" w:cs="Times New Roman"/>
          <w:sz w:val="28"/>
          <w:szCs w:val="28"/>
        </w:rPr>
        <w:t>гашению недоимки организациями-</w:t>
      </w:r>
      <w:r w:rsidRPr="00A44B10">
        <w:rPr>
          <w:rFonts w:ascii="Times New Roman" w:hAnsi="Times New Roman" w:cs="Times New Roman"/>
          <w:sz w:val="28"/>
          <w:szCs w:val="28"/>
        </w:rPr>
        <w:t>контрагентами по договорам, оплачиваемым за с</w:t>
      </w:r>
      <w:r w:rsidR="004F69BE">
        <w:rPr>
          <w:rFonts w:ascii="Times New Roman" w:hAnsi="Times New Roman" w:cs="Times New Roman"/>
          <w:sz w:val="28"/>
          <w:szCs w:val="28"/>
        </w:rPr>
        <w:t>чет средств областного бюджета;</w:t>
      </w:r>
    </w:p>
    <w:p w:rsidR="00BA1CE0" w:rsidRPr="00A44B10" w:rsidRDefault="00911090" w:rsidP="00BA1C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 xml:space="preserve">направлению в следственные органы материалов по налогоплательщикам, имеющим значительные суммы </w:t>
      </w:r>
      <w:r w:rsidR="00BA1CE0" w:rsidRPr="00A44B10">
        <w:rPr>
          <w:rFonts w:ascii="Times New Roman" w:hAnsi="Times New Roman" w:cs="Times New Roman"/>
          <w:sz w:val="28"/>
          <w:szCs w:val="28"/>
        </w:rPr>
        <w:t>н</w:t>
      </w:r>
      <w:r w:rsidR="004F69BE">
        <w:rPr>
          <w:rFonts w:ascii="Times New Roman" w:hAnsi="Times New Roman" w:cs="Times New Roman"/>
          <w:sz w:val="28"/>
          <w:szCs w:val="28"/>
        </w:rPr>
        <w:t>еурегулированной задолженности;</w:t>
      </w:r>
    </w:p>
    <w:p w:rsidR="00BA1CE0" w:rsidRPr="00A44B10" w:rsidRDefault="00BA1CE0" w:rsidP="00BA1C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содействию перехода на электронное взаимодействие ФССП с кредитными организациями с целью обеспечения списания задолженности со счетов недоимщиков.</w:t>
      </w:r>
    </w:p>
    <w:p w:rsidR="00911090" w:rsidRPr="00A44B10" w:rsidRDefault="00290AB6"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5. </w:t>
      </w:r>
      <w:r w:rsidR="00911090" w:rsidRPr="00A44B10">
        <w:rPr>
          <w:rFonts w:ascii="Times New Roman" w:hAnsi="Times New Roman" w:cs="Times New Roman"/>
          <w:sz w:val="28"/>
          <w:szCs w:val="28"/>
        </w:rPr>
        <w:t>Обеспечение преемственности федеральной налоговой политики на уровне Новосибирской области.</w:t>
      </w:r>
    </w:p>
    <w:p w:rsidR="00911090" w:rsidRPr="00A44B10" w:rsidRDefault="00911090" w:rsidP="0091109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44B10">
        <w:rPr>
          <w:rFonts w:ascii="Times New Roman" w:hAnsi="Times New Roman" w:cs="Times New Roman"/>
          <w:sz w:val="28"/>
          <w:szCs w:val="28"/>
        </w:rPr>
        <w:t>В случае внесения изменений в налоговое законодательство на федеральном уровне, касающихся региональных видов налогов, а также передаваемых полномочий по федеральным налогам, необходимо своевременно вносить необходимые изменения в региональное налоговое законодательство. Принятие решений в части проектов федеральных законов и нормативных актов в рамках полномочий субъектов Российской Федерации необходимо осуществлять с точки зрения экономических интересов области с целью предотвращения негативных последствий в виде выпадающих доходов консолидированного бюджета Новосибирской области.</w:t>
      </w:r>
    </w:p>
    <w:p w:rsidR="009A1437" w:rsidRPr="00A44B10" w:rsidRDefault="009A1437" w:rsidP="000C2EA1">
      <w:pPr>
        <w:autoSpaceDE w:val="0"/>
        <w:autoSpaceDN w:val="0"/>
        <w:adjustRightInd w:val="0"/>
        <w:spacing w:after="0" w:line="240" w:lineRule="auto"/>
        <w:outlineLvl w:val="1"/>
        <w:rPr>
          <w:rFonts w:ascii="Times New Roman" w:hAnsi="Times New Roman" w:cs="Times New Roman"/>
          <w:sz w:val="28"/>
          <w:szCs w:val="28"/>
        </w:rPr>
      </w:pPr>
    </w:p>
    <w:p w:rsidR="002D5024" w:rsidRPr="00A44B10" w:rsidRDefault="002D5024" w:rsidP="00290AB6">
      <w:pPr>
        <w:autoSpaceDE w:val="0"/>
        <w:autoSpaceDN w:val="0"/>
        <w:adjustRightInd w:val="0"/>
        <w:spacing w:after="0" w:line="240" w:lineRule="auto"/>
        <w:jc w:val="center"/>
        <w:outlineLvl w:val="1"/>
        <w:rPr>
          <w:rFonts w:ascii="Times New Roman" w:hAnsi="Times New Roman" w:cs="Times New Roman"/>
          <w:b/>
          <w:sz w:val="28"/>
          <w:szCs w:val="28"/>
        </w:rPr>
      </w:pPr>
      <w:r w:rsidRPr="00A44B10">
        <w:rPr>
          <w:rFonts w:ascii="Times New Roman" w:hAnsi="Times New Roman" w:cs="Times New Roman"/>
          <w:b/>
          <w:sz w:val="28"/>
          <w:szCs w:val="28"/>
        </w:rPr>
        <w:t>Бюджетная политика</w:t>
      </w:r>
    </w:p>
    <w:p w:rsidR="002D5024" w:rsidRPr="00A44B10" w:rsidRDefault="002D5024" w:rsidP="00BD4E86">
      <w:pPr>
        <w:autoSpaceDE w:val="0"/>
        <w:autoSpaceDN w:val="0"/>
        <w:adjustRightInd w:val="0"/>
        <w:spacing w:after="0" w:line="240" w:lineRule="auto"/>
        <w:ind w:firstLine="540"/>
        <w:jc w:val="both"/>
        <w:rPr>
          <w:rFonts w:ascii="Times New Roman" w:hAnsi="Times New Roman" w:cs="Times New Roman"/>
          <w:b/>
          <w:sz w:val="28"/>
          <w:szCs w:val="28"/>
        </w:rPr>
      </w:pPr>
    </w:p>
    <w:p w:rsidR="007363B0" w:rsidRPr="00A44B10" w:rsidRDefault="007363B0" w:rsidP="00510BF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Основная цель бюджетной политики на новый бюджетный цикл </w:t>
      </w:r>
      <w:r w:rsidR="004F69BE">
        <w:rPr>
          <w:rFonts w:ascii="Times New Roman" w:hAnsi="Times New Roman" w:cs="Times New Roman"/>
          <w:sz w:val="28"/>
          <w:szCs w:val="28"/>
        </w:rPr>
        <w:t>–</w:t>
      </w:r>
      <w:r w:rsidRPr="00A44B10">
        <w:rPr>
          <w:rFonts w:ascii="Times New Roman" w:hAnsi="Times New Roman" w:cs="Times New Roman"/>
          <w:sz w:val="28"/>
          <w:szCs w:val="28"/>
        </w:rPr>
        <w:t xml:space="preserve"> это обеспечение преемственности реализуемых целей и задач проводимой бюджетной политики в 2014 году, актуализированных с учетом </w:t>
      </w:r>
      <w:r w:rsidR="00510BFE" w:rsidRPr="00A44B10">
        <w:rPr>
          <w:rFonts w:ascii="Times New Roman" w:hAnsi="Times New Roman" w:cs="Times New Roman"/>
          <w:sz w:val="28"/>
          <w:szCs w:val="28"/>
        </w:rPr>
        <w:t xml:space="preserve">социально-экономических преобразований </w:t>
      </w:r>
      <w:r w:rsidRPr="00A44B10">
        <w:rPr>
          <w:rFonts w:ascii="Times New Roman" w:hAnsi="Times New Roman" w:cs="Times New Roman"/>
          <w:sz w:val="28"/>
          <w:szCs w:val="28"/>
        </w:rPr>
        <w:t xml:space="preserve">и перспектив развития экономики Новосибирской </w:t>
      </w:r>
      <w:r w:rsidR="00510BFE" w:rsidRPr="00A44B10">
        <w:rPr>
          <w:rFonts w:ascii="Times New Roman" w:hAnsi="Times New Roman" w:cs="Times New Roman"/>
          <w:sz w:val="28"/>
          <w:szCs w:val="28"/>
        </w:rPr>
        <w:t>области, достижение измеримых, общественно значимых результатов, наиболее важные из которых установлены Указами Президента Российск</w:t>
      </w:r>
      <w:r w:rsidR="00290AB6">
        <w:rPr>
          <w:rFonts w:ascii="Times New Roman" w:hAnsi="Times New Roman" w:cs="Times New Roman"/>
          <w:sz w:val="28"/>
          <w:szCs w:val="28"/>
        </w:rPr>
        <w:t>ой Федерации от 07.05.2012 № </w:t>
      </w:r>
      <w:r w:rsidR="00911090" w:rsidRPr="00A44B10">
        <w:rPr>
          <w:rFonts w:ascii="Times New Roman" w:hAnsi="Times New Roman" w:cs="Times New Roman"/>
          <w:sz w:val="28"/>
          <w:szCs w:val="28"/>
        </w:rPr>
        <w:t>597</w:t>
      </w:r>
      <w:r w:rsidR="00290AB6">
        <w:rPr>
          <w:rFonts w:ascii="Times New Roman" w:hAnsi="Times New Roman" w:cs="Times New Roman"/>
          <w:sz w:val="28"/>
          <w:szCs w:val="28"/>
        </w:rPr>
        <w:t>-601,606, от 01.06.2012 № 761, от 28.12.2012 № </w:t>
      </w:r>
      <w:r w:rsidR="00510BFE" w:rsidRPr="00A44B10">
        <w:rPr>
          <w:rFonts w:ascii="Times New Roman" w:hAnsi="Times New Roman" w:cs="Times New Roman"/>
          <w:sz w:val="28"/>
          <w:szCs w:val="28"/>
        </w:rPr>
        <w:t>1688.</w:t>
      </w:r>
    </w:p>
    <w:p w:rsidR="007363B0" w:rsidRPr="00A44B10" w:rsidRDefault="007363B0" w:rsidP="00510BF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При формировании проекта областного бюджета на 2015 год и на плановый период 2016 и 2017 годов для достижения </w:t>
      </w:r>
      <w:r w:rsidR="009D1DAE" w:rsidRPr="00A44B10">
        <w:rPr>
          <w:rFonts w:ascii="Times New Roman" w:hAnsi="Times New Roman" w:cs="Times New Roman"/>
          <w:sz w:val="28"/>
          <w:szCs w:val="28"/>
        </w:rPr>
        <w:t>цели</w:t>
      </w:r>
      <w:r w:rsidRPr="00A44B10">
        <w:rPr>
          <w:rFonts w:ascii="Times New Roman" w:hAnsi="Times New Roman" w:cs="Times New Roman"/>
          <w:sz w:val="28"/>
          <w:szCs w:val="28"/>
        </w:rPr>
        <w:t xml:space="preserve"> бюджетной политики особое внимание следует </w:t>
      </w:r>
      <w:r w:rsidR="00510BFE" w:rsidRPr="00A44B10">
        <w:rPr>
          <w:rFonts w:ascii="Times New Roman" w:hAnsi="Times New Roman" w:cs="Times New Roman"/>
          <w:sz w:val="28"/>
          <w:szCs w:val="28"/>
        </w:rPr>
        <w:t>уделить решению следующих задач:</w:t>
      </w:r>
    </w:p>
    <w:p w:rsidR="00D347E4" w:rsidRDefault="001E6B7D" w:rsidP="00AE1EBB">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1. </w:t>
      </w:r>
      <w:r w:rsidR="00D347E4" w:rsidRPr="00A44B10">
        <w:rPr>
          <w:rFonts w:ascii="Times New Roman" w:hAnsi="Times New Roman" w:cs="Times New Roman"/>
          <w:sz w:val="28"/>
          <w:szCs w:val="28"/>
        </w:rPr>
        <w:t>Обеспечение долгосрочной сбалансированности и устойчивости бюджетной системы Новосибирской области</w:t>
      </w:r>
      <w:r w:rsidR="009E4DFA" w:rsidRPr="00A44B10">
        <w:rPr>
          <w:rFonts w:ascii="Times New Roman" w:hAnsi="Times New Roman" w:cs="Times New Roman"/>
          <w:sz w:val="28"/>
          <w:szCs w:val="28"/>
        </w:rPr>
        <w:t>.</w:t>
      </w:r>
    </w:p>
    <w:p w:rsidR="004F69BE" w:rsidRPr="00A44B10" w:rsidRDefault="004F69BE" w:rsidP="00AE1EBB">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9E4DFA" w:rsidRPr="00A44B10" w:rsidRDefault="009E4DFA" w:rsidP="00AE1EBB">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Для решения данной задачи необходимо:</w:t>
      </w:r>
    </w:p>
    <w:p w:rsidR="009E4DFA" w:rsidRPr="00A44B10" w:rsidRDefault="00D92481" w:rsidP="00E2419B">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актуализировать нормативное правовое регулирование</w:t>
      </w:r>
      <w:r w:rsidR="009E4DFA" w:rsidRPr="00A44B10">
        <w:rPr>
          <w:rFonts w:ascii="Times New Roman" w:hAnsi="Times New Roman" w:cs="Times New Roman"/>
          <w:sz w:val="28"/>
          <w:szCs w:val="28"/>
        </w:rPr>
        <w:t xml:space="preserve"> бюджетного процесса Новосибирской области с учетом изменений и новаций федерального законодательства</w:t>
      </w:r>
      <w:r w:rsidR="00E2419B" w:rsidRPr="00A44B10">
        <w:rPr>
          <w:rFonts w:ascii="Times New Roman" w:hAnsi="Times New Roman" w:cs="Times New Roman"/>
          <w:sz w:val="28"/>
          <w:szCs w:val="28"/>
        </w:rPr>
        <w:t xml:space="preserve">. </w:t>
      </w:r>
      <w:r w:rsidR="0068296A" w:rsidRPr="00A44B10">
        <w:rPr>
          <w:rFonts w:ascii="Times New Roman" w:hAnsi="Times New Roman" w:cs="Times New Roman"/>
          <w:sz w:val="28"/>
          <w:szCs w:val="28"/>
        </w:rPr>
        <w:t xml:space="preserve">Учитывая, что основной новацией бюджетного законодательства предстоящего периода будет являться подготовка новой редакции Бюджетного кодекса Российской Федерации, которая предполагает подведение итогов проведенных бюджетных реформ, консолидацию в единую систему многочисленных принятых федеральных законов и разработанных законопроектов о внесении изменений в Бюджетный кодекс Российской Федерации, необходимо </w:t>
      </w:r>
      <w:r w:rsidR="00D94479" w:rsidRPr="00A44B10">
        <w:rPr>
          <w:rFonts w:ascii="Times New Roman" w:hAnsi="Times New Roman" w:cs="Times New Roman"/>
          <w:sz w:val="28"/>
          <w:szCs w:val="28"/>
        </w:rPr>
        <w:t xml:space="preserve">осуществлять мониторинг степени влияния новаций на бюджетный процесс Новосибирской области с целью </w:t>
      </w:r>
      <w:r w:rsidR="00377271" w:rsidRPr="00A44B10">
        <w:rPr>
          <w:rFonts w:ascii="Times New Roman" w:hAnsi="Times New Roman" w:cs="Times New Roman"/>
          <w:sz w:val="28"/>
          <w:szCs w:val="28"/>
        </w:rPr>
        <w:t>оперативной корректировки вопросов планирования и исполнения бюджета Новосибирской области;</w:t>
      </w:r>
    </w:p>
    <w:p w:rsidR="00AE39CD" w:rsidRPr="00A44B10" w:rsidRDefault="00D92481" w:rsidP="00AE39CD">
      <w:pPr>
        <w:pStyle w:val="ab"/>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обеспечить </w:t>
      </w:r>
      <w:r w:rsidR="00727ACF" w:rsidRPr="00A44B10">
        <w:rPr>
          <w:rFonts w:ascii="Times New Roman" w:hAnsi="Times New Roman" w:cs="Times New Roman"/>
          <w:sz w:val="28"/>
          <w:szCs w:val="28"/>
        </w:rPr>
        <w:t>исполнение</w:t>
      </w:r>
      <w:r w:rsidR="009E4DFA" w:rsidRPr="00A44B10">
        <w:rPr>
          <w:rFonts w:ascii="Times New Roman" w:hAnsi="Times New Roman" w:cs="Times New Roman"/>
          <w:sz w:val="28"/>
          <w:szCs w:val="28"/>
        </w:rPr>
        <w:t xml:space="preserve"> действующих социальных обязательств, в том числе достижение тех параметров развития, которые установлены в Указах Президента Росси</w:t>
      </w:r>
      <w:r w:rsidR="00290AB6">
        <w:rPr>
          <w:rFonts w:ascii="Times New Roman" w:hAnsi="Times New Roman" w:cs="Times New Roman"/>
          <w:sz w:val="28"/>
          <w:szCs w:val="28"/>
        </w:rPr>
        <w:t>йской Федерации от 07.05.2012 № </w:t>
      </w:r>
      <w:r w:rsidR="009E4DFA" w:rsidRPr="00A44B10">
        <w:rPr>
          <w:rFonts w:ascii="Times New Roman" w:hAnsi="Times New Roman" w:cs="Times New Roman"/>
          <w:sz w:val="28"/>
          <w:szCs w:val="28"/>
        </w:rPr>
        <w:t>596-601,</w:t>
      </w:r>
      <w:r w:rsidR="004F69BE">
        <w:rPr>
          <w:rFonts w:ascii="Times New Roman" w:hAnsi="Times New Roman" w:cs="Times New Roman"/>
          <w:sz w:val="28"/>
          <w:szCs w:val="28"/>
        </w:rPr>
        <w:t> </w:t>
      </w:r>
      <w:r w:rsidR="009E4DFA" w:rsidRPr="00A44B10">
        <w:rPr>
          <w:rFonts w:ascii="Times New Roman" w:hAnsi="Times New Roman" w:cs="Times New Roman"/>
          <w:sz w:val="28"/>
          <w:szCs w:val="28"/>
        </w:rPr>
        <w:t>606, от 01.06.2</w:t>
      </w:r>
      <w:r w:rsidR="009D1DAE" w:rsidRPr="00A44B10">
        <w:rPr>
          <w:rFonts w:ascii="Times New Roman" w:hAnsi="Times New Roman" w:cs="Times New Roman"/>
          <w:sz w:val="28"/>
          <w:szCs w:val="28"/>
        </w:rPr>
        <w:t>012 №</w:t>
      </w:r>
      <w:r w:rsidR="00290AB6">
        <w:rPr>
          <w:rFonts w:ascii="Times New Roman" w:hAnsi="Times New Roman" w:cs="Times New Roman"/>
          <w:sz w:val="28"/>
          <w:szCs w:val="28"/>
        </w:rPr>
        <w:t> 761, от</w:t>
      </w:r>
      <w:r w:rsidR="004F69BE">
        <w:rPr>
          <w:rFonts w:ascii="Times New Roman" w:hAnsi="Times New Roman" w:cs="Times New Roman"/>
          <w:sz w:val="28"/>
          <w:szCs w:val="28"/>
        </w:rPr>
        <w:t> </w:t>
      </w:r>
      <w:r w:rsidR="00290AB6">
        <w:rPr>
          <w:rFonts w:ascii="Times New Roman" w:hAnsi="Times New Roman" w:cs="Times New Roman"/>
          <w:sz w:val="28"/>
          <w:szCs w:val="28"/>
        </w:rPr>
        <w:t>28.12.2012 № </w:t>
      </w:r>
      <w:r w:rsidR="009D1DAE" w:rsidRPr="00A44B10">
        <w:rPr>
          <w:rFonts w:ascii="Times New Roman" w:hAnsi="Times New Roman" w:cs="Times New Roman"/>
          <w:sz w:val="28"/>
          <w:szCs w:val="28"/>
        </w:rPr>
        <w:t>1688</w:t>
      </w:r>
      <w:r w:rsidR="00C071B0" w:rsidRPr="00A44B10">
        <w:rPr>
          <w:rFonts w:ascii="Times New Roman" w:hAnsi="Times New Roman" w:cs="Times New Roman"/>
          <w:sz w:val="28"/>
          <w:szCs w:val="28"/>
        </w:rPr>
        <w:t xml:space="preserve">. </w:t>
      </w:r>
      <w:r w:rsidR="002205D6">
        <w:rPr>
          <w:rFonts w:ascii="Times New Roman" w:hAnsi="Times New Roman" w:cs="Times New Roman"/>
          <w:sz w:val="28"/>
          <w:szCs w:val="28"/>
        </w:rPr>
        <w:t>При этом</w:t>
      </w:r>
      <w:r w:rsidR="00727ACF" w:rsidRPr="00A44B10">
        <w:rPr>
          <w:rFonts w:ascii="Times New Roman" w:hAnsi="Times New Roman" w:cs="Times New Roman"/>
          <w:sz w:val="28"/>
          <w:szCs w:val="28"/>
        </w:rPr>
        <w:t xml:space="preserve"> т</w:t>
      </w:r>
      <w:r w:rsidR="00C071B0" w:rsidRPr="00A44B10">
        <w:rPr>
          <w:rFonts w:ascii="Times New Roman" w:hAnsi="Times New Roman" w:cs="Times New Roman"/>
          <w:sz w:val="28"/>
          <w:szCs w:val="28"/>
        </w:rPr>
        <w:t xml:space="preserve">ребуется усилить адресность </w:t>
      </w:r>
      <w:r w:rsidR="00AE39CD" w:rsidRPr="00A44B10">
        <w:rPr>
          <w:rFonts w:ascii="Times New Roman" w:hAnsi="Times New Roman" w:cs="Times New Roman"/>
          <w:sz w:val="28"/>
          <w:szCs w:val="28"/>
        </w:rPr>
        <w:t xml:space="preserve">обеспечения мер социальной поддержки </w:t>
      </w:r>
      <w:r w:rsidR="00290AB6" w:rsidRPr="00D26BAC">
        <w:rPr>
          <w:rFonts w:ascii="Times New Roman" w:hAnsi="Times New Roman"/>
          <w:sz w:val="28"/>
          <w:szCs w:val="28"/>
        </w:rPr>
        <w:t>–</w:t>
      </w:r>
      <w:r w:rsidR="00AE39CD" w:rsidRPr="00A44B10">
        <w:rPr>
          <w:rFonts w:ascii="Times New Roman" w:hAnsi="Times New Roman" w:cs="Times New Roman"/>
          <w:sz w:val="28"/>
          <w:szCs w:val="28"/>
        </w:rPr>
        <w:t xml:space="preserve"> адресная поддержка населения должна </w:t>
      </w:r>
      <w:r w:rsidR="00727ACF" w:rsidRPr="00A44B10">
        <w:rPr>
          <w:rFonts w:ascii="Times New Roman" w:hAnsi="Times New Roman" w:cs="Times New Roman"/>
          <w:sz w:val="28"/>
          <w:szCs w:val="28"/>
        </w:rPr>
        <w:t>базироватьс</w:t>
      </w:r>
      <w:r w:rsidR="00AE39CD" w:rsidRPr="00A44B10">
        <w:rPr>
          <w:rFonts w:ascii="Times New Roman" w:hAnsi="Times New Roman" w:cs="Times New Roman"/>
          <w:sz w:val="28"/>
          <w:szCs w:val="28"/>
        </w:rPr>
        <w:t>я на основе критерия нуждаемости;</w:t>
      </w:r>
    </w:p>
    <w:p w:rsidR="009D1DAE" w:rsidRPr="00A44B10" w:rsidRDefault="009D1DAE" w:rsidP="00AE1EBB">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при</w:t>
      </w:r>
      <w:r w:rsidR="00727ACF" w:rsidRPr="00A44B10">
        <w:rPr>
          <w:rFonts w:ascii="Times New Roman" w:hAnsi="Times New Roman" w:cs="Times New Roman"/>
          <w:sz w:val="28"/>
          <w:szCs w:val="28"/>
        </w:rPr>
        <w:t xml:space="preserve"> формировании</w:t>
      </w:r>
      <w:r w:rsidRPr="00A44B10">
        <w:rPr>
          <w:rFonts w:ascii="Times New Roman" w:hAnsi="Times New Roman" w:cs="Times New Roman"/>
          <w:sz w:val="28"/>
          <w:szCs w:val="28"/>
        </w:rPr>
        <w:t xml:space="preserve"> отраслевых бюджетных политик основываться на  исключении необоснованного принятия новых расходных обязательств</w:t>
      </w:r>
      <w:r w:rsidR="004F69BE">
        <w:rPr>
          <w:rFonts w:ascii="Times New Roman" w:hAnsi="Times New Roman" w:cs="Times New Roman"/>
          <w:sz w:val="28"/>
          <w:szCs w:val="28"/>
        </w:rPr>
        <w:t>.</w:t>
      </w:r>
      <w:r w:rsidR="00727ACF" w:rsidRPr="00A44B10">
        <w:rPr>
          <w:rFonts w:ascii="Times New Roman" w:hAnsi="Times New Roman" w:cs="Times New Roman"/>
          <w:sz w:val="28"/>
          <w:szCs w:val="28"/>
        </w:rPr>
        <w:t xml:space="preserve"> Анализ заявляемых расходных обязательств осуществлять на предмет их</w:t>
      </w:r>
      <w:r w:rsidR="004F69BE">
        <w:rPr>
          <w:rFonts w:ascii="Times New Roman" w:hAnsi="Times New Roman" w:cs="Times New Roman"/>
          <w:sz w:val="28"/>
          <w:szCs w:val="28"/>
        </w:rPr>
        <w:t xml:space="preserve"> эффективности и обоснованности</w:t>
      </w:r>
      <w:r w:rsidR="00727ACF" w:rsidRPr="00A44B10">
        <w:rPr>
          <w:rFonts w:ascii="Times New Roman" w:hAnsi="Times New Roman" w:cs="Times New Roman"/>
          <w:sz w:val="28"/>
          <w:szCs w:val="28"/>
        </w:rPr>
        <w:t xml:space="preserve"> и на соответствие приоритетам социально-экономического развития Новосибирской области. Это позволит принять взвешенное и эффективное решение по распределению бюджетных средств на реализацию расходных обязательств, получивших наиболее высокую оценку и приоритет;</w:t>
      </w:r>
    </w:p>
    <w:p w:rsidR="00075981" w:rsidRPr="00A44B10" w:rsidRDefault="003C5388" w:rsidP="00075981">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снижение рисков </w:t>
      </w:r>
      <w:r w:rsidR="00075981" w:rsidRPr="00A44B10">
        <w:rPr>
          <w:rFonts w:ascii="Times New Roman" w:hAnsi="Times New Roman" w:cs="Times New Roman"/>
          <w:sz w:val="28"/>
          <w:szCs w:val="28"/>
        </w:rPr>
        <w:t xml:space="preserve">образования кредиторской задолженности по обязательствам, принятым государственными учреждениями Новосибирской области, а также возникновения судебных исков о взыскании по обязательствам. С 2014 года в Новосибирской области введена система планирования, размещения заказов, учета и исполнения обязательств, объединяющая автоматизированную систему «Бюджет» и </w:t>
      </w:r>
      <w:r w:rsidR="00565605" w:rsidRPr="00A44B10">
        <w:rPr>
          <w:rFonts w:ascii="Times New Roman" w:hAnsi="Times New Roman" w:cs="Times New Roman"/>
          <w:sz w:val="28"/>
          <w:szCs w:val="28"/>
        </w:rPr>
        <w:t>Государственную информационную систему в сфере закупок</w:t>
      </w:r>
      <w:r w:rsidR="00075981" w:rsidRPr="00A44B10">
        <w:rPr>
          <w:rFonts w:ascii="Times New Roman" w:hAnsi="Times New Roman" w:cs="Times New Roman"/>
          <w:sz w:val="28"/>
          <w:szCs w:val="28"/>
        </w:rPr>
        <w:t xml:space="preserve"> </w:t>
      </w:r>
      <w:r w:rsidR="00565605" w:rsidRPr="00A44B10">
        <w:rPr>
          <w:rFonts w:ascii="Times New Roman" w:hAnsi="Times New Roman" w:cs="Times New Roman"/>
          <w:sz w:val="28"/>
          <w:szCs w:val="28"/>
        </w:rPr>
        <w:t>(ГИСЗ)</w:t>
      </w:r>
      <w:r w:rsidR="00075981" w:rsidRPr="00A44B10">
        <w:rPr>
          <w:rFonts w:ascii="Times New Roman" w:hAnsi="Times New Roman" w:cs="Times New Roman"/>
          <w:sz w:val="28"/>
          <w:szCs w:val="28"/>
        </w:rPr>
        <w:t>, которая позволяет предотвратить образование кредиторской задолженности вследствие принятия обязательств сверх лимитов бюджетных обязательств или показателей планов финан</w:t>
      </w:r>
      <w:r w:rsidR="00D47DE5">
        <w:rPr>
          <w:rFonts w:ascii="Times New Roman" w:hAnsi="Times New Roman" w:cs="Times New Roman"/>
          <w:sz w:val="28"/>
          <w:szCs w:val="28"/>
        </w:rPr>
        <w:t>сово-хозяйственной деятельности</w:t>
      </w:r>
      <w:r w:rsidR="00075981" w:rsidRPr="00A44B10">
        <w:rPr>
          <w:rFonts w:ascii="Times New Roman" w:hAnsi="Times New Roman" w:cs="Times New Roman"/>
          <w:sz w:val="28"/>
          <w:szCs w:val="28"/>
        </w:rPr>
        <w:t xml:space="preserve"> и не допустить возникновения судебных исков о взыскании по таким обязательствам посредством контроля за </w:t>
      </w:r>
      <w:proofErr w:type="spellStart"/>
      <w:r w:rsidR="00075981" w:rsidRPr="00A44B10">
        <w:rPr>
          <w:rFonts w:ascii="Times New Roman" w:hAnsi="Times New Roman" w:cs="Times New Roman"/>
          <w:sz w:val="28"/>
          <w:szCs w:val="28"/>
        </w:rPr>
        <w:t>непревышением</w:t>
      </w:r>
      <w:proofErr w:type="spellEnd"/>
      <w:r w:rsidR="00075981" w:rsidRPr="00A44B10">
        <w:rPr>
          <w:rFonts w:ascii="Times New Roman" w:hAnsi="Times New Roman" w:cs="Times New Roman"/>
          <w:sz w:val="28"/>
          <w:szCs w:val="28"/>
        </w:rPr>
        <w:t xml:space="preserve"> доведенных лимитов бюджетных обязательств и показателей плана финансово-хозяйственной деятельности</w:t>
      </w:r>
      <w:r w:rsidR="00D47DE5">
        <w:rPr>
          <w:rFonts w:ascii="Times New Roman" w:hAnsi="Times New Roman" w:cs="Times New Roman"/>
          <w:sz w:val="28"/>
          <w:szCs w:val="28"/>
        </w:rPr>
        <w:t>,</w:t>
      </w:r>
      <w:r w:rsidR="00075981" w:rsidRPr="00A44B10">
        <w:rPr>
          <w:rFonts w:ascii="Times New Roman" w:hAnsi="Times New Roman" w:cs="Times New Roman"/>
          <w:sz w:val="28"/>
          <w:szCs w:val="28"/>
        </w:rPr>
        <w:t xml:space="preserve"> начиная с этапа планирования закупок государственными учреждениями. Государственным органам необходимо продолжить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Прав</w:t>
      </w:r>
      <w:r w:rsidR="00EF21E8" w:rsidRPr="00A44B10">
        <w:rPr>
          <w:rFonts w:ascii="Times New Roman" w:hAnsi="Times New Roman" w:cs="Times New Roman"/>
          <w:sz w:val="28"/>
          <w:szCs w:val="28"/>
        </w:rPr>
        <w:t>ительством Российской Федерации;</w:t>
      </w:r>
    </w:p>
    <w:p w:rsidR="00E253C7" w:rsidRPr="00A44B10" w:rsidRDefault="00E253C7" w:rsidP="00484F4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поддержание ликвидности единого счета областного бюджета и обеспечение контроля за целевым использованием средств государственной поддержки.</w:t>
      </w:r>
      <w:r w:rsidR="00484F4E" w:rsidRPr="00A44B10">
        <w:rPr>
          <w:rFonts w:ascii="Times New Roman" w:hAnsi="Times New Roman" w:cs="Times New Roman"/>
          <w:sz w:val="28"/>
          <w:szCs w:val="28"/>
        </w:rPr>
        <w:t xml:space="preserve"> </w:t>
      </w:r>
      <w:r w:rsidRPr="00A44B10">
        <w:rPr>
          <w:rFonts w:ascii="Times New Roman" w:hAnsi="Times New Roman" w:cs="Times New Roman"/>
          <w:sz w:val="28"/>
          <w:szCs w:val="28"/>
        </w:rPr>
        <w:t>В случае принятия соответствующих изме</w:t>
      </w:r>
      <w:r w:rsidR="00D47DE5">
        <w:rPr>
          <w:rFonts w:ascii="Times New Roman" w:hAnsi="Times New Roman" w:cs="Times New Roman"/>
          <w:sz w:val="28"/>
          <w:szCs w:val="28"/>
        </w:rPr>
        <w:t>нений в федеральные нормативные</w:t>
      </w:r>
      <w:r w:rsidRPr="00A44B10">
        <w:rPr>
          <w:rFonts w:ascii="Times New Roman" w:hAnsi="Times New Roman" w:cs="Times New Roman"/>
          <w:sz w:val="28"/>
          <w:szCs w:val="28"/>
        </w:rPr>
        <w:t xml:space="preserve"> правовые акты планируется проведение работы по открытию лицевых счетов в финансовом органе Новосибирской области для учета средств, перечисляемых из областного бюджета в уставные капиталы и уставные фонды юридических лиц, в виде субсидий юридическим лицам.</w:t>
      </w:r>
      <w:r w:rsidR="00484F4E" w:rsidRPr="00A44B10">
        <w:rPr>
          <w:rFonts w:ascii="Times New Roman" w:hAnsi="Times New Roman" w:cs="Times New Roman"/>
          <w:sz w:val="28"/>
          <w:szCs w:val="28"/>
        </w:rPr>
        <w:t xml:space="preserve"> </w:t>
      </w:r>
      <w:r w:rsidRPr="00A44B10">
        <w:rPr>
          <w:rFonts w:ascii="Times New Roman" w:hAnsi="Times New Roman" w:cs="Times New Roman"/>
          <w:sz w:val="28"/>
          <w:szCs w:val="28"/>
        </w:rPr>
        <w:t>В целях поддержания ликвидности единого счета областного бюджета и контроля за целевым использованием средств государственной поддержки предлагается расширить практику применения механизма привлечения временно свободных остатков средств, получаемых юридическими лицами из областного бюджета по отдельным основаниям, распространив его на областные государственные унитарные предприятия, акционерные общества, а также иные юридические лица, получающие средства из областного бюджета.</w:t>
      </w:r>
      <w:r w:rsidR="00484F4E" w:rsidRPr="00A44B10">
        <w:rPr>
          <w:rFonts w:ascii="Times New Roman" w:hAnsi="Times New Roman" w:cs="Times New Roman"/>
          <w:sz w:val="28"/>
          <w:szCs w:val="28"/>
        </w:rPr>
        <w:t xml:space="preserve"> </w:t>
      </w:r>
      <w:r w:rsidRPr="00A44B10">
        <w:rPr>
          <w:rFonts w:ascii="Times New Roman" w:hAnsi="Times New Roman" w:cs="Times New Roman"/>
          <w:sz w:val="28"/>
          <w:szCs w:val="28"/>
        </w:rPr>
        <w:t>При этом применение данного мероприятия приведет к увеличению свободной ликвидности единого счета бюджета, покрытию возможных кассовых разрывов, возникающих пр</w:t>
      </w:r>
      <w:r w:rsidR="00326771" w:rsidRPr="00A44B10">
        <w:rPr>
          <w:rFonts w:ascii="Times New Roman" w:hAnsi="Times New Roman" w:cs="Times New Roman"/>
          <w:sz w:val="28"/>
          <w:szCs w:val="28"/>
        </w:rPr>
        <w:t>и исполнении областного бюджета</w:t>
      </w:r>
      <w:r w:rsidR="00E80EBE" w:rsidRPr="00A44B10">
        <w:t xml:space="preserve">, </w:t>
      </w:r>
      <w:r w:rsidR="00E80EBE" w:rsidRPr="00A44B10">
        <w:rPr>
          <w:rFonts w:ascii="Times New Roman" w:hAnsi="Times New Roman" w:cs="Times New Roman"/>
          <w:sz w:val="28"/>
          <w:szCs w:val="28"/>
        </w:rPr>
        <w:t>а также сокращению расходов на обслуживание внутреннего долга</w:t>
      </w:r>
      <w:r w:rsidR="00326771" w:rsidRPr="00A44B10">
        <w:rPr>
          <w:rFonts w:ascii="Times New Roman" w:hAnsi="Times New Roman" w:cs="Times New Roman"/>
          <w:sz w:val="28"/>
          <w:szCs w:val="28"/>
        </w:rPr>
        <w:t>;</w:t>
      </w:r>
    </w:p>
    <w:p w:rsidR="00326771" w:rsidRPr="00A44B10" w:rsidRDefault="00326771" w:rsidP="00484F4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в условиях ухудшения общеэкономической ситуации, сокращения доходов бюджетов всех уровней бюджетной системы Российской Федерации </w:t>
      </w:r>
      <w:r w:rsidR="00D426A6" w:rsidRPr="00A44B10">
        <w:rPr>
          <w:rFonts w:ascii="Times New Roman" w:hAnsi="Times New Roman" w:cs="Times New Roman"/>
          <w:sz w:val="28"/>
          <w:szCs w:val="28"/>
        </w:rPr>
        <w:t>от органов государственной и муниципальной власти Новосибирской области требуется проведение крайне взвешенной долговой и бюджетной политики</w:t>
      </w:r>
      <w:r w:rsidRPr="00A44B10">
        <w:rPr>
          <w:rFonts w:ascii="Times New Roman" w:hAnsi="Times New Roman" w:cs="Times New Roman"/>
          <w:sz w:val="28"/>
          <w:szCs w:val="28"/>
        </w:rPr>
        <w:t xml:space="preserve">. </w:t>
      </w:r>
      <w:r w:rsidR="006F5CC3" w:rsidRPr="00A44B10">
        <w:rPr>
          <w:rFonts w:ascii="Times New Roman" w:hAnsi="Times New Roman" w:cs="Times New Roman"/>
          <w:sz w:val="28"/>
          <w:szCs w:val="28"/>
        </w:rPr>
        <w:t>Усиление ограничений</w:t>
      </w:r>
      <w:r w:rsidRPr="00A44B10">
        <w:rPr>
          <w:rFonts w:ascii="Times New Roman" w:hAnsi="Times New Roman" w:cs="Times New Roman"/>
          <w:sz w:val="28"/>
          <w:szCs w:val="28"/>
        </w:rPr>
        <w:t xml:space="preserve"> дефицита и долга субъектов Российской Федерации диктует необходимость разработки среднесрочных и долгосрочных планов и прогнозов развития региона. Одним из </w:t>
      </w:r>
      <w:r w:rsidR="003716A5" w:rsidRPr="00A44B10">
        <w:rPr>
          <w:rFonts w:ascii="Times New Roman" w:hAnsi="Times New Roman" w:cs="Times New Roman"/>
          <w:sz w:val="28"/>
          <w:szCs w:val="28"/>
        </w:rPr>
        <w:t xml:space="preserve">возможных </w:t>
      </w:r>
      <w:r w:rsidRPr="00A44B10">
        <w:rPr>
          <w:rFonts w:ascii="Times New Roman" w:hAnsi="Times New Roman" w:cs="Times New Roman"/>
          <w:sz w:val="28"/>
          <w:szCs w:val="28"/>
        </w:rPr>
        <w:t>направлени</w:t>
      </w:r>
      <w:r w:rsidR="00D426A6" w:rsidRPr="00A44B10">
        <w:rPr>
          <w:rFonts w:ascii="Times New Roman" w:hAnsi="Times New Roman" w:cs="Times New Roman"/>
          <w:sz w:val="28"/>
          <w:szCs w:val="28"/>
        </w:rPr>
        <w:t xml:space="preserve">й </w:t>
      </w:r>
      <w:r w:rsidR="003716A5" w:rsidRPr="00A44B10">
        <w:rPr>
          <w:rFonts w:ascii="Times New Roman" w:hAnsi="Times New Roman" w:cs="Times New Roman"/>
          <w:sz w:val="28"/>
          <w:szCs w:val="28"/>
        </w:rPr>
        <w:t>может являться</w:t>
      </w:r>
      <w:r w:rsidR="00D426A6" w:rsidRPr="00A44B10">
        <w:rPr>
          <w:rFonts w:ascii="Times New Roman" w:hAnsi="Times New Roman" w:cs="Times New Roman"/>
          <w:sz w:val="28"/>
          <w:szCs w:val="28"/>
        </w:rPr>
        <w:t xml:space="preserve"> разработка долговой политики,</w:t>
      </w:r>
      <w:r w:rsidRPr="00A44B10">
        <w:rPr>
          <w:rFonts w:ascii="Times New Roman" w:hAnsi="Times New Roman" w:cs="Times New Roman"/>
          <w:sz w:val="28"/>
          <w:szCs w:val="28"/>
        </w:rPr>
        <w:t xml:space="preserve"> </w:t>
      </w:r>
      <w:r w:rsidR="003716A5" w:rsidRPr="00A44B10">
        <w:rPr>
          <w:rFonts w:ascii="Times New Roman" w:hAnsi="Times New Roman" w:cs="Times New Roman"/>
          <w:sz w:val="28"/>
          <w:szCs w:val="28"/>
        </w:rPr>
        <w:t xml:space="preserve">а также </w:t>
      </w:r>
      <w:r w:rsidRPr="00A44B10">
        <w:rPr>
          <w:rFonts w:ascii="Times New Roman" w:hAnsi="Times New Roman" w:cs="Times New Roman"/>
          <w:sz w:val="28"/>
          <w:szCs w:val="28"/>
        </w:rPr>
        <w:t>утверждение прогнозного плана приватизации государственного имущества Новосибирской области, срок которого будет соответствовать бюджетному циклу, то есть охватывать трехлетний горизонт планирования. Это позволит более точно оценить собственные ресурсные возможности, достичь понимания по предельно допустимым объемам финансирования, распределить их на решение наиболее приоритетны</w:t>
      </w:r>
      <w:r w:rsidR="00EF21E8" w:rsidRPr="00A44B10">
        <w:rPr>
          <w:rFonts w:ascii="Times New Roman" w:hAnsi="Times New Roman" w:cs="Times New Roman"/>
          <w:sz w:val="28"/>
          <w:szCs w:val="28"/>
        </w:rPr>
        <w:t>х социально-экономических задач;</w:t>
      </w:r>
    </w:p>
    <w:p w:rsidR="00573981" w:rsidRPr="00A44B10" w:rsidRDefault="00EF21E8" w:rsidP="00DD780D">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снижать темпы наращивания</w:t>
      </w:r>
      <w:r w:rsidR="00DD780D" w:rsidRPr="00A44B10">
        <w:rPr>
          <w:rFonts w:ascii="Times New Roman" w:hAnsi="Times New Roman" w:cs="Times New Roman"/>
          <w:sz w:val="28"/>
          <w:szCs w:val="28"/>
        </w:rPr>
        <w:t xml:space="preserve"> уровн</w:t>
      </w:r>
      <w:r w:rsidRPr="00A44B10">
        <w:rPr>
          <w:rFonts w:ascii="Times New Roman" w:hAnsi="Times New Roman" w:cs="Times New Roman"/>
          <w:sz w:val="28"/>
          <w:szCs w:val="28"/>
        </w:rPr>
        <w:t>я</w:t>
      </w:r>
      <w:r w:rsidR="00DD780D" w:rsidRPr="00A44B10">
        <w:rPr>
          <w:rFonts w:ascii="Times New Roman" w:hAnsi="Times New Roman" w:cs="Times New Roman"/>
          <w:sz w:val="28"/>
          <w:szCs w:val="28"/>
        </w:rPr>
        <w:t xml:space="preserve"> государственного долга Новосибирской области, </w:t>
      </w:r>
      <w:r w:rsidR="0037589A" w:rsidRPr="00A44B10">
        <w:rPr>
          <w:rFonts w:ascii="Times New Roman" w:hAnsi="Times New Roman" w:cs="Times New Roman"/>
          <w:sz w:val="28"/>
          <w:szCs w:val="28"/>
        </w:rPr>
        <w:t xml:space="preserve">обеспечив возможность привлечения </w:t>
      </w:r>
      <w:r w:rsidR="00573981" w:rsidRPr="00A44B10">
        <w:rPr>
          <w:rFonts w:ascii="Times New Roman" w:hAnsi="Times New Roman" w:cs="Times New Roman"/>
          <w:sz w:val="28"/>
          <w:szCs w:val="28"/>
        </w:rPr>
        <w:t>заемных средств в объеме, позволяющ</w:t>
      </w:r>
      <w:r w:rsidR="004904A8" w:rsidRPr="00A44B10">
        <w:rPr>
          <w:rFonts w:ascii="Times New Roman" w:hAnsi="Times New Roman" w:cs="Times New Roman"/>
          <w:sz w:val="28"/>
          <w:szCs w:val="28"/>
        </w:rPr>
        <w:t>е</w:t>
      </w:r>
      <w:r w:rsidR="00573981" w:rsidRPr="00A44B10">
        <w:rPr>
          <w:rFonts w:ascii="Times New Roman" w:hAnsi="Times New Roman" w:cs="Times New Roman"/>
          <w:sz w:val="28"/>
          <w:szCs w:val="28"/>
        </w:rPr>
        <w:t>м реализовать ключевые инвестиционные и инфраструктурные проекты;</w:t>
      </w:r>
    </w:p>
    <w:p w:rsidR="00DD780D" w:rsidRPr="00A44B10" w:rsidRDefault="00D92481" w:rsidP="00DD780D">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планомерно сокращать дефицит</w:t>
      </w:r>
      <w:r w:rsidR="00DD780D" w:rsidRPr="00A44B10">
        <w:rPr>
          <w:rFonts w:ascii="Times New Roman" w:hAnsi="Times New Roman" w:cs="Times New Roman"/>
          <w:sz w:val="28"/>
          <w:szCs w:val="28"/>
        </w:rPr>
        <w:t xml:space="preserve"> областного бюджета с выходом в 20</w:t>
      </w:r>
      <w:r w:rsidR="00953D1F" w:rsidRPr="00A44B10">
        <w:rPr>
          <w:rFonts w:ascii="Times New Roman" w:hAnsi="Times New Roman" w:cs="Times New Roman"/>
          <w:sz w:val="28"/>
          <w:szCs w:val="28"/>
        </w:rPr>
        <w:t>18 году на бездефицитный бюджет;</w:t>
      </w:r>
    </w:p>
    <w:p w:rsidR="00C071B0" w:rsidRPr="00A44B10" w:rsidRDefault="00D92481" w:rsidP="00C071B0">
      <w:pPr>
        <w:pStyle w:val="ab"/>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повысить эффективность</w:t>
      </w:r>
      <w:r w:rsidR="00C071B0" w:rsidRPr="00A44B10">
        <w:rPr>
          <w:rFonts w:ascii="Times New Roman" w:hAnsi="Times New Roman" w:cs="Times New Roman"/>
          <w:sz w:val="28"/>
          <w:szCs w:val="28"/>
        </w:rPr>
        <w:t xml:space="preserve"> бюджетных расходов в целом, в том числе за счет оптимизации </w:t>
      </w:r>
      <w:r w:rsidR="006F5CC3" w:rsidRPr="00A44B10">
        <w:rPr>
          <w:rFonts w:ascii="Times New Roman" w:hAnsi="Times New Roman" w:cs="Times New Roman"/>
          <w:sz w:val="28"/>
          <w:szCs w:val="28"/>
        </w:rPr>
        <w:t>функций органов власти и учреждений</w:t>
      </w:r>
      <w:r w:rsidR="00C071B0" w:rsidRPr="00A44B10">
        <w:rPr>
          <w:rFonts w:ascii="Times New Roman" w:hAnsi="Times New Roman" w:cs="Times New Roman"/>
          <w:sz w:val="28"/>
          <w:szCs w:val="28"/>
        </w:rPr>
        <w:t>.</w:t>
      </w:r>
      <w:r w:rsidR="00496B5F">
        <w:rPr>
          <w:rFonts w:ascii="Times New Roman" w:hAnsi="Times New Roman" w:cs="Times New Roman"/>
          <w:sz w:val="28"/>
          <w:szCs w:val="28"/>
        </w:rPr>
        <w:t xml:space="preserve"> При этом</w:t>
      </w:r>
      <w:r w:rsidR="00764801" w:rsidRPr="00A44B10">
        <w:rPr>
          <w:rFonts w:ascii="Times New Roman" w:hAnsi="Times New Roman" w:cs="Times New Roman"/>
          <w:sz w:val="28"/>
          <w:szCs w:val="28"/>
        </w:rPr>
        <w:t xml:space="preserve"> оптимизация учреждений, предоставляющих государственные и муниципальные услуги, должна осуществляться с точки зрения выравнивания нагрузки на них. Оптимизация учреждений системообразующего или вспомогательного типа (переходные формы учреждений между областными исполнительными органами власти и непосредственно учреждениями, которые предоставляют услуги населению) должна быть направлена </w:t>
      </w:r>
      <w:r w:rsidR="00DA7060" w:rsidRPr="00A44B10">
        <w:rPr>
          <w:rFonts w:ascii="Times New Roman" w:hAnsi="Times New Roman" w:cs="Times New Roman"/>
          <w:sz w:val="28"/>
          <w:szCs w:val="28"/>
        </w:rPr>
        <w:t xml:space="preserve">на емкость функций посредством укрупнения или ликвидации) учреждений, где предусмотрено увеличение сегмента персонала, занимающихся основной деятельностью. </w:t>
      </w:r>
      <w:r w:rsidR="00764801" w:rsidRPr="00A44B10">
        <w:rPr>
          <w:rFonts w:ascii="Times New Roman" w:hAnsi="Times New Roman" w:cs="Times New Roman"/>
          <w:sz w:val="28"/>
          <w:szCs w:val="28"/>
        </w:rPr>
        <w:t xml:space="preserve"> </w:t>
      </w:r>
    </w:p>
    <w:p w:rsidR="00DD780D" w:rsidRPr="00A44B10" w:rsidRDefault="00DD780D" w:rsidP="00DD780D">
      <w:pPr>
        <w:pStyle w:val="ab"/>
        <w:tabs>
          <w:tab w:val="left" w:pos="0"/>
          <w:tab w:val="left" w:pos="9355"/>
        </w:tabs>
        <w:spacing w:after="0" w:line="240" w:lineRule="auto"/>
        <w:ind w:left="0" w:right="-1" w:firstLine="709"/>
        <w:jc w:val="both"/>
        <w:rPr>
          <w:rFonts w:ascii="Times New Roman" w:hAnsi="Times New Roman" w:cs="Times New Roman"/>
          <w:sz w:val="28"/>
          <w:szCs w:val="28"/>
        </w:rPr>
      </w:pPr>
      <w:r w:rsidRPr="00A44B10">
        <w:rPr>
          <w:rFonts w:ascii="Times New Roman" w:hAnsi="Times New Roman" w:cs="Times New Roman"/>
          <w:sz w:val="28"/>
          <w:szCs w:val="28"/>
        </w:rPr>
        <w:t>2. </w:t>
      </w:r>
      <w:r w:rsidR="006F5CC3" w:rsidRPr="00A44B10">
        <w:rPr>
          <w:rFonts w:ascii="Times New Roman" w:hAnsi="Times New Roman" w:cs="Times New Roman"/>
          <w:sz w:val="28"/>
          <w:szCs w:val="28"/>
        </w:rPr>
        <w:t>Минимизация непрограммных бюджетных расходов</w:t>
      </w:r>
      <w:r w:rsidRPr="00A44B10">
        <w:rPr>
          <w:rFonts w:ascii="Times New Roman" w:hAnsi="Times New Roman" w:cs="Times New Roman"/>
          <w:sz w:val="28"/>
          <w:szCs w:val="28"/>
        </w:rPr>
        <w:t xml:space="preserve">. </w:t>
      </w:r>
    </w:p>
    <w:p w:rsidR="00DD780D" w:rsidRPr="00A44B10" w:rsidRDefault="00DD780D" w:rsidP="00DD780D">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Одним из инструментов повышения эффективности бюджетных расходов является программно-целевой метод их осуществления.</w:t>
      </w:r>
    </w:p>
    <w:p w:rsidR="00DD780D" w:rsidRDefault="00DD780D" w:rsidP="00DD780D">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Необходимо развивать данный инструмент не только в целях формирования бюджета (это вторично), но и полноценно использовать его как план по управлению отраслью.</w:t>
      </w:r>
    </w:p>
    <w:p w:rsidR="005D3072" w:rsidRPr="00A44B10" w:rsidRDefault="005D3072" w:rsidP="00DD780D">
      <w:pPr>
        <w:autoSpaceDE w:val="0"/>
        <w:autoSpaceDN w:val="0"/>
        <w:adjustRightInd w:val="0"/>
        <w:spacing w:after="0" w:line="240" w:lineRule="auto"/>
        <w:ind w:firstLine="709"/>
        <w:jc w:val="both"/>
        <w:rPr>
          <w:rFonts w:ascii="Times New Roman" w:hAnsi="Times New Roman" w:cs="Times New Roman"/>
          <w:sz w:val="28"/>
          <w:szCs w:val="28"/>
        </w:rPr>
      </w:pPr>
      <w:r w:rsidRPr="005D3072">
        <w:rPr>
          <w:rFonts w:ascii="Times New Roman" w:hAnsi="Times New Roman" w:cs="Times New Roman"/>
          <w:sz w:val="28"/>
          <w:szCs w:val="28"/>
        </w:rPr>
        <w:t>Если в областной бюджет Новосибирской области 2014-2016 годов были включены «пилотные» государственные программы Новосибирской области, то с</w:t>
      </w:r>
      <w:r w:rsidR="00290AB6">
        <w:rPr>
          <w:rFonts w:ascii="Times New Roman" w:hAnsi="Times New Roman" w:cs="Times New Roman"/>
          <w:sz w:val="28"/>
          <w:szCs w:val="28"/>
        </w:rPr>
        <w:t> </w:t>
      </w:r>
      <w:r w:rsidRPr="005D3072">
        <w:rPr>
          <w:rFonts w:ascii="Times New Roman" w:hAnsi="Times New Roman" w:cs="Times New Roman"/>
          <w:sz w:val="28"/>
          <w:szCs w:val="28"/>
        </w:rPr>
        <w:t xml:space="preserve">2015 года согласно </w:t>
      </w:r>
      <w:r>
        <w:rPr>
          <w:rFonts w:ascii="Times New Roman" w:hAnsi="Times New Roman" w:cs="Times New Roman"/>
          <w:sz w:val="28"/>
          <w:szCs w:val="28"/>
        </w:rPr>
        <w:t xml:space="preserve">соответствующему перечню, </w:t>
      </w:r>
      <w:r w:rsidR="002205D6">
        <w:rPr>
          <w:rFonts w:ascii="Times New Roman" w:hAnsi="Times New Roman" w:cs="Times New Roman"/>
          <w:sz w:val="28"/>
          <w:szCs w:val="28"/>
        </w:rPr>
        <w:t>одобренному</w:t>
      </w:r>
      <w:r w:rsidRPr="005D3072">
        <w:rPr>
          <w:rFonts w:ascii="Times New Roman" w:hAnsi="Times New Roman" w:cs="Times New Roman"/>
          <w:sz w:val="28"/>
          <w:szCs w:val="28"/>
        </w:rPr>
        <w:t xml:space="preserve"> распоряжением Правительства Новосибирско</w:t>
      </w:r>
      <w:r w:rsidR="00290AB6">
        <w:rPr>
          <w:rFonts w:ascii="Times New Roman" w:hAnsi="Times New Roman" w:cs="Times New Roman"/>
          <w:sz w:val="28"/>
          <w:szCs w:val="28"/>
        </w:rPr>
        <w:t>й области от 04.02.2014 № </w:t>
      </w:r>
      <w:r>
        <w:rPr>
          <w:rFonts w:ascii="Times New Roman" w:hAnsi="Times New Roman" w:cs="Times New Roman"/>
          <w:sz w:val="28"/>
          <w:szCs w:val="28"/>
        </w:rPr>
        <w:t>13-рп,</w:t>
      </w:r>
      <w:r w:rsidRPr="005D3072">
        <w:rPr>
          <w:rFonts w:ascii="Times New Roman" w:hAnsi="Times New Roman" w:cs="Times New Roman"/>
          <w:sz w:val="28"/>
          <w:szCs w:val="28"/>
        </w:rPr>
        <w:t xml:space="preserve"> планируется включить к реализации другие программы. Таким образом, если в 2013 году непрограмм</w:t>
      </w:r>
      <w:r w:rsidR="00290AB6">
        <w:rPr>
          <w:rFonts w:ascii="Times New Roman" w:hAnsi="Times New Roman" w:cs="Times New Roman"/>
          <w:sz w:val="28"/>
          <w:szCs w:val="28"/>
        </w:rPr>
        <w:t>ная часть составляла более 60%,</w:t>
      </w:r>
      <w:r w:rsidRPr="005D3072">
        <w:rPr>
          <w:rFonts w:ascii="Times New Roman" w:hAnsi="Times New Roman" w:cs="Times New Roman"/>
          <w:sz w:val="28"/>
          <w:szCs w:val="28"/>
        </w:rPr>
        <w:t xml:space="preserve"> в 201</w:t>
      </w:r>
      <w:r w:rsidR="00290AB6">
        <w:rPr>
          <w:rFonts w:ascii="Times New Roman" w:hAnsi="Times New Roman" w:cs="Times New Roman"/>
          <w:sz w:val="28"/>
          <w:szCs w:val="28"/>
        </w:rPr>
        <w:t>4 году – более 30%, то в 2015</w:t>
      </w:r>
      <w:r w:rsidR="00290AB6">
        <w:rPr>
          <w:rFonts w:ascii="Times New Roman" w:hAnsi="Times New Roman" w:cs="Times New Roman"/>
          <w:sz w:val="28"/>
          <w:szCs w:val="28"/>
        </w:rPr>
        <w:noBreakHyphen/>
      </w:r>
      <w:r w:rsidRPr="005D3072">
        <w:rPr>
          <w:rFonts w:ascii="Times New Roman" w:hAnsi="Times New Roman" w:cs="Times New Roman"/>
          <w:sz w:val="28"/>
          <w:szCs w:val="28"/>
        </w:rPr>
        <w:t>2017 годы планируется достичь показателя не более 7%.</w:t>
      </w:r>
    </w:p>
    <w:p w:rsidR="00DD780D" w:rsidRPr="00A44B10" w:rsidRDefault="005D3072" w:rsidP="00DD780D">
      <w:pPr>
        <w:tabs>
          <w:tab w:val="left" w:pos="0"/>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DD780D" w:rsidRPr="00A44B10">
        <w:rPr>
          <w:rFonts w:ascii="Times New Roman" w:hAnsi="Times New Roman" w:cs="Times New Roman"/>
          <w:sz w:val="28"/>
          <w:szCs w:val="28"/>
        </w:rPr>
        <w:t xml:space="preserve"> необходимо принять меры по повышению ответственности и заинтересованности ответственных исполнителей программны</w:t>
      </w:r>
      <w:r w:rsidR="00290AB6">
        <w:rPr>
          <w:rFonts w:ascii="Times New Roman" w:hAnsi="Times New Roman" w:cs="Times New Roman"/>
          <w:sz w:val="28"/>
          <w:szCs w:val="28"/>
        </w:rPr>
        <w:t>х документов за их выполнение и</w:t>
      </w:r>
      <w:r w:rsidR="00DD780D" w:rsidRPr="00A44B10">
        <w:rPr>
          <w:rFonts w:ascii="Times New Roman" w:hAnsi="Times New Roman" w:cs="Times New Roman"/>
          <w:sz w:val="28"/>
          <w:szCs w:val="28"/>
        </w:rPr>
        <w:t xml:space="preserve"> достижение наилучших результатов в рамках ограниченных финансовых ресурсов.</w:t>
      </w:r>
    </w:p>
    <w:p w:rsidR="00B70714" w:rsidRPr="00A44B10" w:rsidRDefault="00B70714" w:rsidP="00B70714">
      <w:pPr>
        <w:tabs>
          <w:tab w:val="left" w:pos="0"/>
          <w:tab w:val="left" w:pos="9355"/>
        </w:tabs>
        <w:spacing w:after="0" w:line="240" w:lineRule="auto"/>
        <w:ind w:right="-1"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Кроме того, в государственных программах следует более полно отражать комплекс мер и инструментов государственной политики, повысив тем самым их качество как документов стратегического планирования. Важно обеспечить дальнейшую интеграцию государственных программ в процесс бюджетного планирования, в том числе регламентировать процесс выделения дополнительных бюджетных ресурсов, увязав его с достижением целей и результатов соответствующих госпрограмм. </w:t>
      </w:r>
      <w:r w:rsidR="00EC65A4" w:rsidRPr="00A44B10">
        <w:rPr>
          <w:rFonts w:ascii="Times New Roman" w:hAnsi="Times New Roman" w:cs="Times New Roman"/>
          <w:sz w:val="28"/>
          <w:szCs w:val="28"/>
        </w:rPr>
        <w:t xml:space="preserve">Вместе с тем повышению качества государственных программ будет способствовать усиление взаимосвязи целевых показателей и мероприятий. </w:t>
      </w:r>
      <w:r w:rsidRPr="00A44B10">
        <w:rPr>
          <w:rFonts w:ascii="Times New Roman" w:hAnsi="Times New Roman" w:cs="Times New Roman"/>
          <w:sz w:val="28"/>
          <w:szCs w:val="28"/>
        </w:rPr>
        <w:t>При этом необходимость исполнения полномочий в условиях ж</w:t>
      </w:r>
      <w:r w:rsidR="00496B5F">
        <w:rPr>
          <w:rFonts w:ascii="Times New Roman" w:hAnsi="Times New Roman" w:cs="Times New Roman"/>
          <w:sz w:val="28"/>
          <w:szCs w:val="28"/>
        </w:rPr>
        <w:t>е</w:t>
      </w:r>
      <w:r w:rsidRPr="00A44B10">
        <w:rPr>
          <w:rFonts w:ascii="Times New Roman" w:hAnsi="Times New Roman" w:cs="Times New Roman"/>
          <w:sz w:val="28"/>
          <w:szCs w:val="28"/>
        </w:rPr>
        <w:t>стких финансовых ограничений предполагает расширение полномочий органов исполнительной власти по перераспределению средств внутри программ, при принятии соответствующих решений на федеральном уровне.</w:t>
      </w:r>
    </w:p>
    <w:p w:rsidR="005B7739" w:rsidRPr="00A44B10" w:rsidRDefault="00EC65A4" w:rsidP="00B70714">
      <w:pPr>
        <w:tabs>
          <w:tab w:val="left" w:pos="0"/>
          <w:tab w:val="left" w:pos="9355"/>
        </w:tabs>
        <w:spacing w:after="0" w:line="240" w:lineRule="auto"/>
        <w:ind w:right="-1" w:firstLine="709"/>
        <w:jc w:val="both"/>
        <w:rPr>
          <w:rFonts w:ascii="Times New Roman" w:hAnsi="Times New Roman" w:cs="Times New Roman"/>
          <w:sz w:val="28"/>
          <w:szCs w:val="28"/>
        </w:rPr>
      </w:pPr>
      <w:r w:rsidRPr="00A44B10">
        <w:rPr>
          <w:rFonts w:ascii="Times New Roman" w:hAnsi="Times New Roman" w:cs="Times New Roman"/>
          <w:sz w:val="28"/>
          <w:szCs w:val="28"/>
        </w:rPr>
        <w:t>В условиях</w:t>
      </w:r>
      <w:r w:rsidR="00484F4E" w:rsidRPr="00A44B10">
        <w:rPr>
          <w:rFonts w:ascii="Times New Roman" w:hAnsi="Times New Roman" w:cs="Times New Roman"/>
          <w:sz w:val="28"/>
          <w:szCs w:val="28"/>
        </w:rPr>
        <w:t>,</w:t>
      </w:r>
      <w:r w:rsidRPr="00A44B10">
        <w:rPr>
          <w:rFonts w:ascii="Times New Roman" w:hAnsi="Times New Roman" w:cs="Times New Roman"/>
          <w:sz w:val="28"/>
          <w:szCs w:val="28"/>
        </w:rPr>
        <w:t xml:space="preserve"> когда государственные программы становятся основообразующим инструментом реализации государственных политик</w:t>
      </w:r>
      <w:r w:rsidR="00484F4E" w:rsidRPr="00A44B10">
        <w:rPr>
          <w:rFonts w:ascii="Times New Roman" w:hAnsi="Times New Roman" w:cs="Times New Roman"/>
          <w:sz w:val="28"/>
          <w:szCs w:val="28"/>
        </w:rPr>
        <w:t>,</w:t>
      </w:r>
      <w:r w:rsidRPr="00A44B10">
        <w:rPr>
          <w:rFonts w:ascii="Times New Roman" w:hAnsi="Times New Roman" w:cs="Times New Roman"/>
          <w:sz w:val="28"/>
          <w:szCs w:val="28"/>
        </w:rPr>
        <w:t xml:space="preserve"> важно обеспечивать их гибкость, своевременность адаптации  и оперативное обновление при изменении условий как финансово</w:t>
      </w:r>
      <w:r w:rsidR="00496B5F">
        <w:rPr>
          <w:rFonts w:ascii="Times New Roman" w:hAnsi="Times New Roman" w:cs="Times New Roman"/>
          <w:sz w:val="28"/>
          <w:szCs w:val="28"/>
        </w:rPr>
        <w:t>го</w:t>
      </w:r>
      <w:r w:rsidRPr="00A44B10">
        <w:rPr>
          <w:rFonts w:ascii="Times New Roman" w:hAnsi="Times New Roman" w:cs="Times New Roman"/>
          <w:sz w:val="28"/>
          <w:szCs w:val="28"/>
        </w:rPr>
        <w:t xml:space="preserve"> обеспечения, так и приоритетов той или иной государственной политики. В предметном понимании это означает</w:t>
      </w:r>
      <w:r w:rsidR="005B7739" w:rsidRPr="00A44B10">
        <w:rPr>
          <w:rFonts w:ascii="Times New Roman" w:hAnsi="Times New Roman" w:cs="Times New Roman"/>
          <w:sz w:val="28"/>
          <w:szCs w:val="28"/>
        </w:rPr>
        <w:t>:</w:t>
      </w:r>
    </w:p>
    <w:p w:rsidR="005B7739" w:rsidRPr="00A44B10" w:rsidRDefault="005B7739" w:rsidP="00B70714">
      <w:pPr>
        <w:tabs>
          <w:tab w:val="left" w:pos="0"/>
          <w:tab w:val="left" w:pos="9355"/>
        </w:tabs>
        <w:spacing w:after="0" w:line="240" w:lineRule="auto"/>
        <w:ind w:right="-1"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приведение документа в оптимальную структуру, что напрямую влияет на степень трудоемкости и длительности формирования программы, а также на оперативность </w:t>
      </w:r>
      <w:r w:rsidR="00E8301F">
        <w:rPr>
          <w:rFonts w:ascii="Times New Roman" w:hAnsi="Times New Roman" w:cs="Times New Roman"/>
          <w:sz w:val="28"/>
          <w:szCs w:val="28"/>
        </w:rPr>
        <w:t xml:space="preserve">и </w:t>
      </w:r>
      <w:r w:rsidRPr="00A44B10">
        <w:rPr>
          <w:rFonts w:ascii="Times New Roman" w:hAnsi="Times New Roman" w:cs="Times New Roman"/>
          <w:sz w:val="28"/>
          <w:szCs w:val="28"/>
        </w:rPr>
        <w:t>частоту в необходимости корректировок;</w:t>
      </w:r>
    </w:p>
    <w:p w:rsidR="00EC65A4" w:rsidRPr="00A44B10" w:rsidRDefault="005B7739" w:rsidP="00B70714">
      <w:pPr>
        <w:tabs>
          <w:tab w:val="left" w:pos="0"/>
          <w:tab w:val="left" w:pos="9355"/>
        </w:tabs>
        <w:spacing w:after="0" w:line="240" w:lineRule="auto"/>
        <w:ind w:right="-1" w:firstLine="709"/>
        <w:jc w:val="both"/>
        <w:rPr>
          <w:rFonts w:ascii="Times New Roman" w:hAnsi="Times New Roman" w:cs="Times New Roman"/>
          <w:sz w:val="28"/>
          <w:szCs w:val="28"/>
        </w:rPr>
      </w:pPr>
      <w:r w:rsidRPr="00A44B10">
        <w:rPr>
          <w:rFonts w:ascii="Times New Roman" w:hAnsi="Times New Roman" w:cs="Times New Roman"/>
          <w:sz w:val="28"/>
          <w:szCs w:val="28"/>
        </w:rPr>
        <w:t>оптимизацию длительности процедур согласования программного документа.</w:t>
      </w:r>
    </w:p>
    <w:p w:rsidR="00DD780D" w:rsidRPr="00A44B10" w:rsidRDefault="00DD780D" w:rsidP="00DD780D">
      <w:pPr>
        <w:tabs>
          <w:tab w:val="left" w:pos="0"/>
          <w:tab w:val="left" w:pos="9355"/>
        </w:tabs>
        <w:spacing w:after="0" w:line="240" w:lineRule="auto"/>
        <w:ind w:right="-1"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5B7739" w:rsidRPr="00A44B10" w:rsidRDefault="005B7739" w:rsidP="00DD780D">
      <w:pPr>
        <w:pStyle w:val="ab"/>
        <w:tabs>
          <w:tab w:val="left" w:pos="993"/>
          <w:tab w:val="left" w:pos="9355"/>
        </w:tabs>
        <w:spacing w:after="0" w:line="240" w:lineRule="auto"/>
        <w:ind w:left="0" w:right="-1"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Кроме того, в целом </w:t>
      </w:r>
      <w:r w:rsidR="008E69A4" w:rsidRPr="00A44B10">
        <w:rPr>
          <w:rFonts w:ascii="Times New Roman" w:hAnsi="Times New Roman" w:cs="Times New Roman"/>
          <w:sz w:val="28"/>
          <w:szCs w:val="28"/>
        </w:rPr>
        <w:t>государственные</w:t>
      </w:r>
      <w:r w:rsidRPr="00A44B10">
        <w:rPr>
          <w:rFonts w:ascii="Times New Roman" w:hAnsi="Times New Roman" w:cs="Times New Roman"/>
          <w:sz w:val="28"/>
          <w:szCs w:val="28"/>
        </w:rPr>
        <w:t xml:space="preserve"> программы должны отражать и обеспечивать реализацию</w:t>
      </w:r>
      <w:r w:rsidR="008E69A4" w:rsidRPr="00A44B10">
        <w:rPr>
          <w:rFonts w:ascii="Times New Roman" w:hAnsi="Times New Roman" w:cs="Times New Roman"/>
          <w:sz w:val="28"/>
          <w:szCs w:val="28"/>
        </w:rPr>
        <w:t xml:space="preserve"> показателей</w:t>
      </w:r>
      <w:r w:rsidRPr="00A44B10">
        <w:rPr>
          <w:rFonts w:ascii="Times New Roman" w:hAnsi="Times New Roman" w:cs="Times New Roman"/>
          <w:sz w:val="28"/>
          <w:szCs w:val="28"/>
        </w:rPr>
        <w:t xml:space="preserve"> эффективности </w:t>
      </w:r>
      <w:r w:rsidR="008E69A4" w:rsidRPr="00A44B10">
        <w:rPr>
          <w:rFonts w:ascii="Times New Roman" w:hAnsi="Times New Roman" w:cs="Times New Roman"/>
          <w:sz w:val="28"/>
          <w:szCs w:val="28"/>
        </w:rPr>
        <w:t xml:space="preserve">деятельности </w:t>
      </w:r>
      <w:r w:rsidRPr="00A44B10">
        <w:rPr>
          <w:rFonts w:ascii="Times New Roman" w:hAnsi="Times New Roman" w:cs="Times New Roman"/>
          <w:sz w:val="28"/>
          <w:szCs w:val="28"/>
        </w:rPr>
        <w:t>областных исполнительных органов власти</w:t>
      </w:r>
      <w:r w:rsidR="008E69A4" w:rsidRPr="00A44B10">
        <w:rPr>
          <w:rFonts w:ascii="Times New Roman" w:hAnsi="Times New Roman" w:cs="Times New Roman"/>
          <w:sz w:val="28"/>
          <w:szCs w:val="28"/>
        </w:rPr>
        <w:t>, в том числе отражающих успешность реализации показателей «дорожных карт».</w:t>
      </w:r>
      <w:r w:rsidRPr="00A44B10">
        <w:rPr>
          <w:rFonts w:ascii="Times New Roman" w:hAnsi="Times New Roman" w:cs="Times New Roman"/>
          <w:sz w:val="28"/>
          <w:szCs w:val="28"/>
        </w:rPr>
        <w:t xml:space="preserve"> </w:t>
      </w:r>
    </w:p>
    <w:p w:rsidR="00F13E79" w:rsidRPr="00A44B10" w:rsidRDefault="00F13E79" w:rsidP="00F13E79">
      <w:pPr>
        <w:pStyle w:val="ab"/>
        <w:tabs>
          <w:tab w:val="left" w:pos="993"/>
          <w:tab w:val="left" w:pos="9355"/>
        </w:tabs>
        <w:spacing w:after="0" w:line="240" w:lineRule="auto"/>
        <w:ind w:left="0" w:right="-1" w:firstLine="709"/>
        <w:jc w:val="both"/>
        <w:rPr>
          <w:rFonts w:ascii="Times New Roman" w:hAnsi="Times New Roman" w:cs="Times New Roman"/>
          <w:sz w:val="28"/>
          <w:szCs w:val="28"/>
        </w:rPr>
      </w:pPr>
      <w:r w:rsidRPr="00A44B10">
        <w:rPr>
          <w:rFonts w:ascii="Times New Roman" w:hAnsi="Times New Roman" w:cs="Times New Roman"/>
          <w:sz w:val="28"/>
          <w:szCs w:val="28"/>
        </w:rPr>
        <w:t>3. </w:t>
      </w:r>
      <w:r w:rsidR="006F5CC3" w:rsidRPr="00A44B10">
        <w:rPr>
          <w:rFonts w:ascii="Times New Roman" w:hAnsi="Times New Roman" w:cs="Times New Roman"/>
          <w:sz w:val="28"/>
          <w:szCs w:val="28"/>
        </w:rPr>
        <w:t>Уточнение межбюджетных отношений с учетом пропорций распределения социальных расходных обязательств</w:t>
      </w:r>
      <w:r w:rsidR="00E8301F">
        <w:rPr>
          <w:rFonts w:ascii="Times New Roman" w:hAnsi="Times New Roman" w:cs="Times New Roman"/>
          <w:sz w:val="28"/>
          <w:szCs w:val="28"/>
        </w:rPr>
        <w:t>.</w:t>
      </w:r>
    </w:p>
    <w:p w:rsidR="00A44B10" w:rsidRPr="00A44B10" w:rsidRDefault="00A44B10" w:rsidP="00A44B10">
      <w:pPr>
        <w:widowControl w:val="0"/>
        <w:tabs>
          <w:tab w:val="left" w:pos="993"/>
        </w:tabs>
        <w:spacing w:after="0" w:line="240" w:lineRule="auto"/>
        <w:ind w:firstLine="709"/>
        <w:jc w:val="both"/>
        <w:rPr>
          <w:rFonts w:ascii="Times New Roman" w:hAnsi="Times New Roman"/>
          <w:sz w:val="28"/>
          <w:szCs w:val="28"/>
        </w:rPr>
      </w:pPr>
      <w:r w:rsidRPr="00A44B10">
        <w:rPr>
          <w:rFonts w:ascii="Times New Roman" w:hAnsi="Times New Roman"/>
          <w:sz w:val="28"/>
          <w:szCs w:val="28"/>
        </w:rPr>
        <w:t>Реализация данной задачи должна осуществляться по следующим основным направлениям:</w:t>
      </w:r>
    </w:p>
    <w:p w:rsidR="00A44B10" w:rsidRPr="00A44B10" w:rsidRDefault="00A44B10" w:rsidP="00A44B10">
      <w:pPr>
        <w:widowControl w:val="0"/>
        <w:tabs>
          <w:tab w:val="left" w:pos="993"/>
        </w:tabs>
        <w:spacing w:after="0" w:line="240" w:lineRule="auto"/>
        <w:ind w:firstLine="709"/>
        <w:jc w:val="both"/>
        <w:rPr>
          <w:rFonts w:ascii="Times New Roman" w:hAnsi="Times New Roman"/>
          <w:sz w:val="28"/>
          <w:szCs w:val="28"/>
        </w:rPr>
      </w:pPr>
      <w:r w:rsidRPr="00A44B10">
        <w:rPr>
          <w:rFonts w:ascii="Times New Roman" w:hAnsi="Times New Roman"/>
          <w:sz w:val="28"/>
          <w:szCs w:val="28"/>
        </w:rPr>
        <w:t>обеспечение финансовой устойчивости и сбалансированности областного и местных бюджетов Новосибирской области;</w:t>
      </w:r>
    </w:p>
    <w:p w:rsidR="00A44B10" w:rsidRPr="00A44B10" w:rsidRDefault="00A44B10" w:rsidP="00A44B10">
      <w:pPr>
        <w:widowControl w:val="0"/>
        <w:tabs>
          <w:tab w:val="left" w:pos="993"/>
        </w:tabs>
        <w:spacing w:after="0" w:line="240" w:lineRule="auto"/>
        <w:ind w:firstLine="709"/>
        <w:jc w:val="both"/>
        <w:rPr>
          <w:rFonts w:ascii="Times New Roman" w:hAnsi="Times New Roman"/>
          <w:sz w:val="28"/>
          <w:szCs w:val="28"/>
        </w:rPr>
      </w:pPr>
      <w:r w:rsidRPr="00A44B10">
        <w:rPr>
          <w:rFonts w:ascii="Times New Roman" w:hAnsi="Times New Roman"/>
          <w:sz w:val="28"/>
          <w:szCs w:val="28"/>
        </w:rPr>
        <w:t>стимулирование муниципальных образований, добившихся успехов в</w:t>
      </w:r>
      <w:r w:rsidR="00290AB6">
        <w:rPr>
          <w:rFonts w:ascii="Times New Roman" w:hAnsi="Times New Roman"/>
          <w:sz w:val="28"/>
          <w:szCs w:val="28"/>
        </w:rPr>
        <w:t> </w:t>
      </w:r>
      <w:r w:rsidRPr="00A44B10">
        <w:rPr>
          <w:rFonts w:ascii="Times New Roman" w:hAnsi="Times New Roman"/>
          <w:sz w:val="28"/>
          <w:szCs w:val="28"/>
        </w:rPr>
        <w:t>снижении налоговой задолженности, сформировавшейся на их территории;</w:t>
      </w:r>
    </w:p>
    <w:p w:rsidR="00A44B10" w:rsidRPr="00A44B10" w:rsidRDefault="00A44B10" w:rsidP="00A44B10">
      <w:pPr>
        <w:widowControl w:val="0"/>
        <w:tabs>
          <w:tab w:val="left" w:pos="993"/>
        </w:tabs>
        <w:spacing w:after="0" w:line="240" w:lineRule="auto"/>
        <w:ind w:firstLine="709"/>
        <w:jc w:val="both"/>
        <w:rPr>
          <w:rFonts w:ascii="Times New Roman" w:hAnsi="Times New Roman"/>
          <w:sz w:val="28"/>
          <w:szCs w:val="28"/>
        </w:rPr>
      </w:pPr>
      <w:r w:rsidRPr="00A44B10">
        <w:rPr>
          <w:rFonts w:ascii="Times New Roman" w:hAnsi="Times New Roman"/>
          <w:sz w:val="28"/>
          <w:szCs w:val="28"/>
        </w:rPr>
        <w:t>сохранение существующего разграничения полномочий между муниципальными районами и сельскими поселениями.</w:t>
      </w:r>
    </w:p>
    <w:p w:rsidR="00D347E4" w:rsidRPr="00A44B10" w:rsidRDefault="004877CD" w:rsidP="00AE1EBB">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A44B10">
        <w:rPr>
          <w:rFonts w:ascii="Times New Roman" w:hAnsi="Times New Roman" w:cs="Times New Roman"/>
          <w:sz w:val="28"/>
          <w:szCs w:val="28"/>
        </w:rPr>
        <w:t>4. </w:t>
      </w:r>
      <w:r w:rsidR="00A44B10" w:rsidRPr="00A44B10">
        <w:rPr>
          <w:rFonts w:ascii="Times New Roman" w:hAnsi="Times New Roman" w:cs="Times New Roman"/>
          <w:sz w:val="28"/>
          <w:szCs w:val="28"/>
        </w:rPr>
        <w:t>О</w:t>
      </w:r>
      <w:r w:rsidR="006F5CC3" w:rsidRPr="00A44B10">
        <w:rPr>
          <w:rFonts w:ascii="Times New Roman" w:hAnsi="Times New Roman" w:cs="Times New Roman"/>
          <w:sz w:val="28"/>
          <w:szCs w:val="28"/>
        </w:rPr>
        <w:t xml:space="preserve">беспечение </w:t>
      </w:r>
      <w:r w:rsidR="00DA2154" w:rsidRPr="00A44B10">
        <w:rPr>
          <w:rFonts w:ascii="Times New Roman" w:hAnsi="Times New Roman" w:cs="Times New Roman"/>
          <w:sz w:val="28"/>
          <w:szCs w:val="28"/>
        </w:rPr>
        <w:t>предоставления гарантированных государственных (муниципальных) услуг.</w:t>
      </w:r>
    </w:p>
    <w:p w:rsidR="00E51F1E" w:rsidRPr="00A44B10" w:rsidRDefault="00E51F1E" w:rsidP="00E51F1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В рамках решения данной задачи необходимо продолжить работу по рациональному и экономному использованию бюджетных средств, сокращению доли </w:t>
      </w:r>
      <w:r w:rsidR="00DA2154" w:rsidRPr="00A44B10">
        <w:rPr>
          <w:rFonts w:ascii="Times New Roman" w:hAnsi="Times New Roman" w:cs="Times New Roman"/>
          <w:sz w:val="28"/>
          <w:szCs w:val="28"/>
        </w:rPr>
        <w:t>низкоэффективных</w:t>
      </w:r>
      <w:r w:rsidRPr="00A44B10">
        <w:rPr>
          <w:rFonts w:ascii="Times New Roman" w:hAnsi="Times New Roman" w:cs="Times New Roman"/>
          <w:sz w:val="28"/>
          <w:szCs w:val="28"/>
        </w:rPr>
        <w:t xml:space="preserve"> расходов, в связи с чем необходимо:</w:t>
      </w:r>
    </w:p>
    <w:p w:rsidR="001C2F8D" w:rsidRPr="00A44B10" w:rsidRDefault="00E51F1E" w:rsidP="00E51F1E">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при планировании расходов</w:t>
      </w:r>
      <w:r w:rsidR="001C2F8D" w:rsidRPr="00A44B10">
        <w:rPr>
          <w:rFonts w:ascii="Times New Roman" w:hAnsi="Times New Roman" w:cs="Times New Roman"/>
          <w:sz w:val="28"/>
          <w:szCs w:val="28"/>
        </w:rPr>
        <w:t xml:space="preserve"> на оказание государственных услуг </w:t>
      </w:r>
      <w:r w:rsidRPr="00A44B10">
        <w:rPr>
          <w:rFonts w:ascii="Times New Roman" w:hAnsi="Times New Roman" w:cs="Times New Roman"/>
          <w:sz w:val="28"/>
          <w:szCs w:val="28"/>
        </w:rPr>
        <w:t>исходить</w:t>
      </w:r>
      <w:r w:rsidR="001C2F8D" w:rsidRPr="00A44B10">
        <w:rPr>
          <w:rFonts w:ascii="Times New Roman" w:hAnsi="Times New Roman" w:cs="Times New Roman"/>
          <w:sz w:val="28"/>
          <w:szCs w:val="28"/>
        </w:rPr>
        <w:t xml:space="preserve"> из необходимых гарантированных объемов услуг, оказываемых государственными учреждениями, с соблюдением установленных показателей их качества, а не методом индексации расходов отчетного</w:t>
      </w:r>
      <w:r w:rsidRPr="00A44B10">
        <w:rPr>
          <w:rFonts w:ascii="Times New Roman" w:hAnsi="Times New Roman" w:cs="Times New Roman"/>
          <w:sz w:val="28"/>
          <w:szCs w:val="28"/>
        </w:rPr>
        <w:t xml:space="preserve"> года;</w:t>
      </w:r>
    </w:p>
    <w:p w:rsidR="00FF117F" w:rsidRPr="00A44B10" w:rsidRDefault="00E51F1E" w:rsidP="00D92481">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осуществить переход к</w:t>
      </w:r>
      <w:r w:rsidR="00290AB6">
        <w:rPr>
          <w:rFonts w:ascii="Times New Roman" w:hAnsi="Times New Roman" w:cs="Times New Roman"/>
          <w:sz w:val="28"/>
          <w:szCs w:val="28"/>
        </w:rPr>
        <w:t xml:space="preserve"> «</w:t>
      </w:r>
      <w:r w:rsidR="001C2F8D" w:rsidRPr="00A44B10">
        <w:rPr>
          <w:rFonts w:ascii="Times New Roman" w:hAnsi="Times New Roman" w:cs="Times New Roman"/>
          <w:sz w:val="28"/>
          <w:szCs w:val="28"/>
        </w:rPr>
        <w:t>эффективному</w:t>
      </w:r>
      <w:r w:rsidR="00290AB6">
        <w:rPr>
          <w:rFonts w:ascii="Times New Roman" w:hAnsi="Times New Roman" w:cs="Times New Roman"/>
          <w:sz w:val="28"/>
          <w:szCs w:val="28"/>
        </w:rPr>
        <w:t xml:space="preserve"> контракту»</w:t>
      </w:r>
      <w:r w:rsidR="001C2F8D" w:rsidRPr="00A44B10">
        <w:rPr>
          <w:rFonts w:ascii="Times New Roman" w:hAnsi="Times New Roman" w:cs="Times New Roman"/>
          <w:sz w:val="28"/>
          <w:szCs w:val="28"/>
        </w:rPr>
        <w:t>, который должен четко определять условия оплаты труда работника в зависимости от результатов выполняемой им работы и социальные выплаты.</w:t>
      </w:r>
      <w:r w:rsidR="00290AB6">
        <w:rPr>
          <w:rFonts w:ascii="Times New Roman" w:hAnsi="Times New Roman" w:cs="Times New Roman"/>
          <w:sz w:val="28"/>
          <w:szCs w:val="28"/>
        </w:rPr>
        <w:t xml:space="preserve"> При этом показатели «эффективного контракта»</w:t>
      </w:r>
      <w:r w:rsidR="00FF117F" w:rsidRPr="00A44B10">
        <w:rPr>
          <w:rFonts w:ascii="Times New Roman" w:hAnsi="Times New Roman" w:cs="Times New Roman"/>
          <w:sz w:val="28"/>
          <w:szCs w:val="28"/>
        </w:rPr>
        <w:t xml:space="preserve"> работника должны быть увязаны с показателями деятельности государственного учрежд</w:t>
      </w:r>
      <w:r w:rsidR="00E8301F">
        <w:rPr>
          <w:rFonts w:ascii="Times New Roman" w:hAnsi="Times New Roman" w:cs="Times New Roman"/>
          <w:sz w:val="28"/>
          <w:szCs w:val="28"/>
        </w:rPr>
        <w:t>ения и государственных программ;</w:t>
      </w:r>
    </w:p>
    <w:p w:rsidR="00FF117F" w:rsidRPr="00A44B10" w:rsidRDefault="00FF117F" w:rsidP="00D92481">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с учетом запланированного на федеральном уровне создание единого регистра (сводного перечня) государственных и муниципальных услуг (работ), который позволит упорядочить формирование перечней услуг, оказываемых на платной основе, привести существующие ведомственны</w:t>
      </w:r>
      <w:r w:rsidR="001342A6" w:rsidRPr="00A44B10">
        <w:rPr>
          <w:rFonts w:ascii="Times New Roman" w:hAnsi="Times New Roman" w:cs="Times New Roman"/>
          <w:sz w:val="28"/>
          <w:szCs w:val="28"/>
        </w:rPr>
        <w:t>е перечни</w:t>
      </w:r>
      <w:r w:rsidRPr="00A44B10">
        <w:rPr>
          <w:rFonts w:ascii="Times New Roman" w:hAnsi="Times New Roman" w:cs="Times New Roman"/>
          <w:sz w:val="28"/>
          <w:szCs w:val="28"/>
        </w:rPr>
        <w:t xml:space="preserve"> государственных услуг в соответствие с федеральными базовыми перечнями государственных услуг, а также по постепенному переходу на расчет групповых и единых затрат на оказание услуг государственными учреждениями.</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5. </w:t>
      </w:r>
      <w:r w:rsidR="00DA2154" w:rsidRPr="00A44B10">
        <w:rPr>
          <w:rFonts w:ascii="Times New Roman" w:hAnsi="Times New Roman" w:cs="Times New Roman"/>
          <w:sz w:val="28"/>
          <w:szCs w:val="28"/>
        </w:rPr>
        <w:t>Сохранение минимального бюджета развития по приоритетным направлениям</w:t>
      </w:r>
      <w:r w:rsidRPr="00A44B10">
        <w:rPr>
          <w:rFonts w:ascii="Times New Roman" w:hAnsi="Times New Roman" w:cs="Times New Roman"/>
          <w:sz w:val="28"/>
          <w:szCs w:val="28"/>
        </w:rPr>
        <w:t>.</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 условиях ограничения бюджетных ресурсов капитальные вложения необходимо сосредоточить на завершении объектов с высокой степенью готовности и наибольшей социальной значимостью.</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Целесообразно осуществлять капитальные вложения в комплексе с активным использованием механизмов государственно-частного партнерства, учитывая контракт жизненного цикла, позволяющих привлечь инвестиции и услуги частных компаний для решения государственных задач, а также сокращать практику авансовых платежей при исполнении государственных (муниципальных) контрактов на строител</w:t>
      </w:r>
      <w:r w:rsidR="00E510F0">
        <w:rPr>
          <w:rFonts w:ascii="Times New Roman" w:hAnsi="Times New Roman" w:cs="Times New Roman"/>
          <w:sz w:val="28"/>
          <w:szCs w:val="28"/>
        </w:rPr>
        <w:t>ьство и реконструкцию объектов.</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Формирование Дорожного фонда Новос</w:t>
      </w:r>
      <w:r w:rsidR="00290AB6">
        <w:rPr>
          <w:rFonts w:ascii="Times New Roman" w:hAnsi="Times New Roman" w:cs="Times New Roman"/>
          <w:sz w:val="28"/>
          <w:szCs w:val="28"/>
        </w:rPr>
        <w:t>ибирской области на период 2015</w:t>
      </w:r>
      <w:r w:rsidR="00290AB6">
        <w:rPr>
          <w:rFonts w:ascii="Times New Roman" w:hAnsi="Times New Roman" w:cs="Times New Roman"/>
          <w:sz w:val="28"/>
          <w:szCs w:val="28"/>
        </w:rPr>
        <w:noBreakHyphen/>
      </w:r>
      <w:r w:rsidRPr="00A44B10">
        <w:rPr>
          <w:rFonts w:ascii="Times New Roman" w:hAnsi="Times New Roman" w:cs="Times New Roman"/>
          <w:sz w:val="28"/>
          <w:szCs w:val="28"/>
        </w:rPr>
        <w:t>2017 год</w:t>
      </w:r>
      <w:r w:rsidR="00E510F0">
        <w:rPr>
          <w:rFonts w:ascii="Times New Roman" w:hAnsi="Times New Roman" w:cs="Times New Roman"/>
          <w:sz w:val="28"/>
          <w:szCs w:val="28"/>
        </w:rPr>
        <w:t>ов</w:t>
      </w:r>
      <w:r w:rsidRPr="00A44B10">
        <w:rPr>
          <w:rFonts w:ascii="Times New Roman" w:hAnsi="Times New Roman" w:cs="Times New Roman"/>
          <w:sz w:val="28"/>
          <w:szCs w:val="28"/>
        </w:rPr>
        <w:t xml:space="preserve"> осуществляется на уровне планируемых до</w:t>
      </w:r>
      <w:r w:rsidR="00290AB6">
        <w:rPr>
          <w:rFonts w:ascii="Times New Roman" w:hAnsi="Times New Roman" w:cs="Times New Roman"/>
          <w:sz w:val="28"/>
          <w:szCs w:val="28"/>
        </w:rPr>
        <w:t>ходных источников фонда, без уче</w:t>
      </w:r>
      <w:r w:rsidRPr="00A44B10">
        <w:rPr>
          <w:rFonts w:ascii="Times New Roman" w:hAnsi="Times New Roman" w:cs="Times New Roman"/>
          <w:sz w:val="28"/>
          <w:szCs w:val="28"/>
        </w:rPr>
        <w:t>та части общих доходов областного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завершение строительства объектов высокой степени готовности и переходящих объектов.</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В сфере сельского хозяйства необходимо пересмотреть систему мер господдержки для установления приоритетов по наиболее значимым для развития отрасли направлениям, в том числе с учетом максимального привлечения федеральных субсидий при обеспечении выполнения условий </w:t>
      </w:r>
      <w:proofErr w:type="spellStart"/>
      <w:r w:rsidRPr="00A44B10">
        <w:rPr>
          <w:rFonts w:ascii="Times New Roman" w:hAnsi="Times New Roman" w:cs="Times New Roman"/>
          <w:sz w:val="28"/>
          <w:szCs w:val="28"/>
        </w:rPr>
        <w:t>софинансирования</w:t>
      </w:r>
      <w:proofErr w:type="spellEnd"/>
      <w:r w:rsidRPr="00A44B10">
        <w:rPr>
          <w:rFonts w:ascii="Times New Roman" w:hAnsi="Times New Roman" w:cs="Times New Roman"/>
          <w:sz w:val="28"/>
          <w:szCs w:val="28"/>
        </w:rPr>
        <w:t xml:space="preserve"> расходов. Оказание государственной поддержки должно быть направлено на увеличение объёма сельскохозяйственного производства, с приоритетом тем субъектам, которые осуществляют полный производственный цикл, включая переработку сельскохозяйственного сырья.</w:t>
      </w:r>
    </w:p>
    <w:p w:rsidR="00D3354B" w:rsidRPr="00A44B10" w:rsidRDefault="00D3354B" w:rsidP="00D3354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Должна обеспечиваться стабильность функционирования сектора малого и среднего предпринимательства с приоритетом на нефинансовые меры поддержки и самоокупаемость созданных в предыдущие годы элементов инфраструктуры подде</w:t>
      </w:r>
      <w:r w:rsidR="00E8301F">
        <w:rPr>
          <w:rFonts w:ascii="Times New Roman" w:hAnsi="Times New Roman" w:cs="Times New Roman"/>
          <w:sz w:val="28"/>
          <w:szCs w:val="28"/>
        </w:rPr>
        <w:t>ржки малого и среднего бизнеса.</w:t>
      </w:r>
    </w:p>
    <w:p w:rsidR="001C2F8D" w:rsidRPr="00A44B10" w:rsidRDefault="001C2F8D" w:rsidP="009456A3">
      <w:pPr>
        <w:autoSpaceDE w:val="0"/>
        <w:autoSpaceDN w:val="0"/>
        <w:adjustRightInd w:val="0"/>
        <w:spacing w:after="0" w:line="240" w:lineRule="auto"/>
        <w:jc w:val="both"/>
        <w:rPr>
          <w:rFonts w:ascii="Times New Roman" w:hAnsi="Times New Roman" w:cs="Times New Roman"/>
          <w:sz w:val="28"/>
          <w:szCs w:val="28"/>
        </w:rPr>
      </w:pPr>
    </w:p>
    <w:p w:rsidR="002D5024" w:rsidRPr="00A44B10" w:rsidRDefault="002D5024" w:rsidP="00290AB6">
      <w:pPr>
        <w:autoSpaceDE w:val="0"/>
        <w:autoSpaceDN w:val="0"/>
        <w:adjustRightInd w:val="0"/>
        <w:spacing w:after="0" w:line="240" w:lineRule="auto"/>
        <w:jc w:val="center"/>
        <w:outlineLvl w:val="2"/>
        <w:rPr>
          <w:rFonts w:ascii="Times New Roman" w:hAnsi="Times New Roman" w:cs="Times New Roman"/>
          <w:b/>
          <w:sz w:val="28"/>
          <w:szCs w:val="28"/>
        </w:rPr>
      </w:pPr>
      <w:r w:rsidRPr="00A44B10">
        <w:rPr>
          <w:rFonts w:ascii="Times New Roman" w:hAnsi="Times New Roman" w:cs="Times New Roman"/>
          <w:b/>
          <w:sz w:val="28"/>
          <w:szCs w:val="28"/>
        </w:rPr>
        <w:t>Основные подходы к формированию проектировок</w:t>
      </w:r>
    </w:p>
    <w:p w:rsidR="002D5024" w:rsidRPr="00A44B10" w:rsidRDefault="003653E6" w:rsidP="00290AB6">
      <w:pPr>
        <w:autoSpaceDE w:val="0"/>
        <w:autoSpaceDN w:val="0"/>
        <w:adjustRightInd w:val="0"/>
        <w:spacing w:after="0" w:line="240" w:lineRule="auto"/>
        <w:jc w:val="center"/>
        <w:rPr>
          <w:rFonts w:ascii="Times New Roman" w:hAnsi="Times New Roman" w:cs="Times New Roman"/>
          <w:b/>
          <w:sz w:val="28"/>
          <w:szCs w:val="28"/>
        </w:rPr>
      </w:pPr>
      <w:r w:rsidRPr="00A44B10">
        <w:rPr>
          <w:rFonts w:ascii="Times New Roman" w:hAnsi="Times New Roman" w:cs="Times New Roman"/>
          <w:b/>
          <w:sz w:val="28"/>
          <w:szCs w:val="28"/>
        </w:rPr>
        <w:t>областного бюджета</w:t>
      </w:r>
      <w:r w:rsidR="002D5024" w:rsidRPr="00A44B10">
        <w:rPr>
          <w:rFonts w:ascii="Times New Roman" w:hAnsi="Times New Roman" w:cs="Times New Roman"/>
          <w:b/>
          <w:sz w:val="28"/>
          <w:szCs w:val="28"/>
        </w:rPr>
        <w:t xml:space="preserve"> на 201</w:t>
      </w:r>
      <w:r w:rsidR="00704B96" w:rsidRPr="00A44B10">
        <w:rPr>
          <w:rFonts w:ascii="Times New Roman" w:hAnsi="Times New Roman" w:cs="Times New Roman"/>
          <w:b/>
          <w:sz w:val="28"/>
          <w:szCs w:val="28"/>
        </w:rPr>
        <w:t>5</w:t>
      </w:r>
      <w:r w:rsidR="00290AB6">
        <w:rPr>
          <w:rFonts w:ascii="Times New Roman" w:hAnsi="Times New Roman" w:cs="Times New Roman"/>
          <w:b/>
          <w:sz w:val="28"/>
          <w:szCs w:val="28"/>
        </w:rPr>
        <w:t>-</w:t>
      </w:r>
      <w:r w:rsidR="002D5024" w:rsidRPr="00A44B10">
        <w:rPr>
          <w:rFonts w:ascii="Times New Roman" w:hAnsi="Times New Roman" w:cs="Times New Roman"/>
          <w:b/>
          <w:sz w:val="28"/>
          <w:szCs w:val="28"/>
        </w:rPr>
        <w:t>201</w:t>
      </w:r>
      <w:r w:rsidR="00704B96" w:rsidRPr="00A44B10">
        <w:rPr>
          <w:rFonts w:ascii="Times New Roman" w:hAnsi="Times New Roman" w:cs="Times New Roman"/>
          <w:b/>
          <w:sz w:val="28"/>
          <w:szCs w:val="28"/>
        </w:rPr>
        <w:t>7</w:t>
      </w:r>
      <w:r w:rsidR="002D5024" w:rsidRPr="00A44B10">
        <w:rPr>
          <w:rFonts w:ascii="Times New Roman" w:hAnsi="Times New Roman" w:cs="Times New Roman"/>
          <w:b/>
          <w:sz w:val="28"/>
          <w:szCs w:val="28"/>
        </w:rPr>
        <w:t xml:space="preserve"> год</w:t>
      </w:r>
      <w:r w:rsidR="005C1596" w:rsidRPr="00A44B10">
        <w:rPr>
          <w:rFonts w:ascii="Times New Roman" w:hAnsi="Times New Roman" w:cs="Times New Roman"/>
          <w:b/>
          <w:sz w:val="28"/>
          <w:szCs w:val="28"/>
        </w:rPr>
        <w:t>ы</w:t>
      </w:r>
    </w:p>
    <w:p w:rsidR="005C1596" w:rsidRPr="00A44B10" w:rsidRDefault="005C1596" w:rsidP="00AE1EBB">
      <w:pPr>
        <w:autoSpaceDE w:val="0"/>
        <w:autoSpaceDN w:val="0"/>
        <w:adjustRightInd w:val="0"/>
        <w:spacing w:after="0" w:line="240" w:lineRule="auto"/>
        <w:ind w:firstLine="709"/>
        <w:jc w:val="center"/>
        <w:rPr>
          <w:rFonts w:ascii="Times New Roman" w:hAnsi="Times New Roman" w:cs="Times New Roman"/>
          <w:sz w:val="28"/>
          <w:szCs w:val="28"/>
        </w:rPr>
      </w:pPr>
    </w:p>
    <w:p w:rsidR="00DF39BD" w:rsidRPr="00A44B10" w:rsidRDefault="00DF39BD" w:rsidP="00E510F0">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Прогнозирование доход</w:t>
      </w:r>
      <w:r w:rsidR="00290AB6">
        <w:rPr>
          <w:rFonts w:ascii="Times New Roman" w:hAnsi="Times New Roman" w:cs="Times New Roman"/>
          <w:sz w:val="28"/>
          <w:szCs w:val="28"/>
        </w:rPr>
        <w:t>ов областного бюджета на 2015-</w:t>
      </w:r>
      <w:r w:rsidRPr="00A44B10">
        <w:rPr>
          <w:rFonts w:ascii="Times New Roman" w:hAnsi="Times New Roman" w:cs="Times New Roman"/>
          <w:sz w:val="28"/>
          <w:szCs w:val="28"/>
        </w:rPr>
        <w:t>2017 годы осуществляется исходя из следующих основных подходов:</w:t>
      </w:r>
    </w:p>
    <w:p w:rsidR="00DF39BD" w:rsidRPr="00A44B10" w:rsidRDefault="00290AB6" w:rsidP="00E5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F39BD" w:rsidRPr="00A44B10">
        <w:rPr>
          <w:rFonts w:ascii="Times New Roman" w:hAnsi="Times New Roman" w:cs="Times New Roman"/>
          <w:sz w:val="28"/>
          <w:szCs w:val="28"/>
        </w:rPr>
        <w:t xml:space="preserve">При формировании доходной части областного и местных бюджетов применяется </w:t>
      </w:r>
      <w:r w:rsidR="00BA1CE0" w:rsidRPr="00A44B10">
        <w:rPr>
          <w:rFonts w:ascii="Times New Roman" w:hAnsi="Times New Roman" w:cs="Times New Roman"/>
          <w:sz w:val="28"/>
          <w:szCs w:val="28"/>
        </w:rPr>
        <w:t>умерен</w:t>
      </w:r>
      <w:r w:rsidR="00DF39BD" w:rsidRPr="00A44B10">
        <w:rPr>
          <w:rFonts w:ascii="Times New Roman" w:hAnsi="Times New Roman" w:cs="Times New Roman"/>
          <w:sz w:val="28"/>
          <w:szCs w:val="28"/>
        </w:rPr>
        <w:t xml:space="preserve">ный принцип прогнозирования динамики поступлений основных налоговых доходов. </w:t>
      </w:r>
    </w:p>
    <w:p w:rsidR="0092335F" w:rsidRPr="00A44B10" w:rsidRDefault="00290AB6" w:rsidP="00E5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F39BD" w:rsidRPr="00A44B10">
        <w:rPr>
          <w:rFonts w:ascii="Times New Roman" w:hAnsi="Times New Roman" w:cs="Times New Roman"/>
          <w:sz w:val="28"/>
          <w:szCs w:val="28"/>
        </w:rPr>
        <w:t>Учитыва</w:t>
      </w:r>
      <w:r w:rsidR="0092335F" w:rsidRPr="00A44B10">
        <w:rPr>
          <w:rFonts w:ascii="Times New Roman" w:hAnsi="Times New Roman" w:cs="Times New Roman"/>
          <w:sz w:val="28"/>
          <w:szCs w:val="28"/>
        </w:rPr>
        <w:t>ю</w:t>
      </w:r>
      <w:r w:rsidR="00DF39BD" w:rsidRPr="00A44B10">
        <w:rPr>
          <w:rFonts w:ascii="Times New Roman" w:hAnsi="Times New Roman" w:cs="Times New Roman"/>
          <w:sz w:val="28"/>
          <w:szCs w:val="28"/>
        </w:rPr>
        <w:t>тся</w:t>
      </w:r>
      <w:r w:rsidR="0092335F" w:rsidRPr="00A44B10">
        <w:rPr>
          <w:rFonts w:ascii="Times New Roman" w:hAnsi="Times New Roman" w:cs="Times New Roman"/>
          <w:sz w:val="28"/>
          <w:szCs w:val="28"/>
        </w:rPr>
        <w:t xml:space="preserve"> следующие изменения по налоговым доходам:</w:t>
      </w:r>
    </w:p>
    <w:p w:rsidR="00BA1CE0" w:rsidRPr="00A44B10" w:rsidRDefault="00BA1CE0" w:rsidP="00E510F0">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сохранение ставок акцизов по крепкому алкоголю на 2015-2016 гг. на уровне 2014 года и индексация на 2017 год на 104,6%, а также сохранение ставок акцизов по слабоалкогольной продукции и пиву на 2015 год на уровне 2014 года и перенос индексации ставок с 2015-2016 гг. на 2016-2017 гг.</w:t>
      </w:r>
      <w:r w:rsidR="0092335F" w:rsidRPr="00A44B10">
        <w:rPr>
          <w:rFonts w:ascii="Times New Roman" w:hAnsi="Times New Roman" w:cs="Times New Roman"/>
          <w:sz w:val="28"/>
          <w:szCs w:val="28"/>
        </w:rPr>
        <w:t>;</w:t>
      </w:r>
    </w:p>
    <w:p w:rsidR="0092335F" w:rsidRPr="00A44B10" w:rsidRDefault="0092335F" w:rsidP="00E510F0">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повышение норматива зачисления в бюджеты субъектов Российской Федерации акцизов на нефтепродукты с 72% до 100% при одновременном снижении ставок акцизов на дизельное топливо и автомобильный бензин;</w:t>
      </w:r>
    </w:p>
    <w:p w:rsidR="00911090" w:rsidRPr="00A44B10" w:rsidRDefault="00911090" w:rsidP="00E510F0">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увеличение размера госпошлины в соответствии с Налоговым кодексом Российской Федерации</w:t>
      </w:r>
      <w:r w:rsidR="0092335F" w:rsidRPr="00A44B10">
        <w:rPr>
          <w:rFonts w:ascii="Times New Roman" w:hAnsi="Times New Roman" w:cs="Times New Roman"/>
          <w:sz w:val="28"/>
          <w:szCs w:val="28"/>
        </w:rPr>
        <w:t xml:space="preserve"> и установление по отдельным видам госпошлины норматива зачисления в бюджет субъекта в размере 50% при оформлении документов через </w:t>
      </w:r>
      <w:r w:rsidR="00E677FA" w:rsidRPr="00A44B10">
        <w:rPr>
          <w:rFonts w:ascii="Times New Roman" w:hAnsi="Times New Roman" w:cs="Times New Roman"/>
          <w:sz w:val="28"/>
          <w:szCs w:val="28"/>
        </w:rPr>
        <w:t>м</w:t>
      </w:r>
      <w:r w:rsidR="0092335F" w:rsidRPr="00A44B10">
        <w:rPr>
          <w:rFonts w:ascii="Times New Roman" w:hAnsi="Times New Roman" w:cs="Times New Roman"/>
          <w:sz w:val="28"/>
          <w:szCs w:val="28"/>
        </w:rPr>
        <w:t>ногофункциональны</w:t>
      </w:r>
      <w:r w:rsidR="00E677FA" w:rsidRPr="00A44B10">
        <w:rPr>
          <w:rFonts w:ascii="Times New Roman" w:hAnsi="Times New Roman" w:cs="Times New Roman"/>
          <w:sz w:val="28"/>
          <w:szCs w:val="28"/>
        </w:rPr>
        <w:t>е</w:t>
      </w:r>
      <w:r w:rsidR="0092335F" w:rsidRPr="00A44B10">
        <w:rPr>
          <w:rFonts w:ascii="Times New Roman" w:hAnsi="Times New Roman" w:cs="Times New Roman"/>
          <w:sz w:val="28"/>
          <w:szCs w:val="28"/>
        </w:rPr>
        <w:t xml:space="preserve"> центр</w:t>
      </w:r>
      <w:r w:rsidR="00E677FA" w:rsidRPr="00A44B10">
        <w:rPr>
          <w:rFonts w:ascii="Times New Roman" w:hAnsi="Times New Roman" w:cs="Times New Roman"/>
          <w:sz w:val="28"/>
          <w:szCs w:val="28"/>
        </w:rPr>
        <w:t>ы</w:t>
      </w:r>
      <w:r w:rsidR="0092335F" w:rsidRPr="00A44B10">
        <w:rPr>
          <w:rFonts w:ascii="Times New Roman" w:hAnsi="Times New Roman" w:cs="Times New Roman"/>
          <w:sz w:val="28"/>
          <w:szCs w:val="28"/>
        </w:rPr>
        <w:t xml:space="preserve"> предоставления государственных и муниципальных услуг</w:t>
      </w:r>
      <w:r w:rsidR="00E677FA" w:rsidRPr="00A44B10">
        <w:rPr>
          <w:rFonts w:ascii="Times New Roman" w:hAnsi="Times New Roman" w:cs="Times New Roman"/>
          <w:sz w:val="28"/>
          <w:szCs w:val="28"/>
        </w:rPr>
        <w:t>;</w:t>
      </w:r>
    </w:p>
    <w:p w:rsidR="0092335F" w:rsidRPr="00A44B10" w:rsidRDefault="00E677FA" w:rsidP="0092335F">
      <w:pPr>
        <w:autoSpaceDE w:val="0"/>
        <w:autoSpaceDN w:val="0"/>
        <w:adjustRightInd w:val="0"/>
        <w:spacing w:after="0" w:line="240" w:lineRule="auto"/>
        <w:ind w:firstLine="540"/>
        <w:jc w:val="both"/>
        <w:rPr>
          <w:rFonts w:ascii="Times New Roman" w:hAnsi="Times New Roman" w:cs="Times New Roman"/>
          <w:sz w:val="28"/>
          <w:szCs w:val="28"/>
        </w:rPr>
      </w:pPr>
      <w:r w:rsidRPr="00A44B10">
        <w:rPr>
          <w:rFonts w:ascii="Times New Roman" w:hAnsi="Times New Roman" w:cs="Times New Roman"/>
          <w:sz w:val="28"/>
          <w:szCs w:val="28"/>
        </w:rPr>
        <w:t>и</w:t>
      </w:r>
      <w:r w:rsidR="0092335F" w:rsidRPr="00A44B10">
        <w:rPr>
          <w:rFonts w:ascii="Times New Roman" w:hAnsi="Times New Roman" w:cs="Times New Roman"/>
          <w:sz w:val="28"/>
          <w:szCs w:val="28"/>
        </w:rPr>
        <w:t>зменение единого норматива зачисления НДФЛ в местный бюджет</w:t>
      </w:r>
      <w:r w:rsidR="00E510F0">
        <w:rPr>
          <w:rFonts w:ascii="Times New Roman" w:hAnsi="Times New Roman" w:cs="Times New Roman"/>
          <w:sz w:val="28"/>
          <w:szCs w:val="28"/>
        </w:rPr>
        <w:t>.</w:t>
      </w:r>
    </w:p>
    <w:p w:rsidR="00DF39BD" w:rsidRPr="00A44B10" w:rsidRDefault="00E677FA" w:rsidP="00DF39BD">
      <w:pPr>
        <w:autoSpaceDE w:val="0"/>
        <w:autoSpaceDN w:val="0"/>
        <w:adjustRightInd w:val="0"/>
        <w:spacing w:after="0" w:line="240" w:lineRule="auto"/>
        <w:ind w:firstLine="540"/>
        <w:jc w:val="both"/>
        <w:rPr>
          <w:rFonts w:ascii="Times New Roman" w:hAnsi="Times New Roman" w:cs="Times New Roman"/>
          <w:sz w:val="28"/>
          <w:szCs w:val="28"/>
        </w:rPr>
      </w:pPr>
      <w:r w:rsidRPr="00A44B10">
        <w:rPr>
          <w:rFonts w:ascii="Times New Roman" w:hAnsi="Times New Roman" w:cs="Times New Roman"/>
          <w:sz w:val="28"/>
          <w:szCs w:val="28"/>
        </w:rPr>
        <w:t>3</w:t>
      </w:r>
      <w:r w:rsidR="00290AB6">
        <w:rPr>
          <w:rFonts w:ascii="Times New Roman" w:hAnsi="Times New Roman" w:cs="Times New Roman"/>
          <w:sz w:val="28"/>
          <w:szCs w:val="28"/>
        </w:rPr>
        <w:t>. </w:t>
      </w:r>
      <w:r w:rsidR="00DF39BD" w:rsidRPr="00A44B10">
        <w:rPr>
          <w:rFonts w:ascii="Times New Roman" w:hAnsi="Times New Roman" w:cs="Times New Roman"/>
          <w:sz w:val="28"/>
          <w:szCs w:val="28"/>
        </w:rPr>
        <w:t>Планирование безв</w:t>
      </w:r>
      <w:r w:rsidR="00290AB6">
        <w:rPr>
          <w:rFonts w:ascii="Times New Roman" w:hAnsi="Times New Roman" w:cs="Times New Roman"/>
          <w:sz w:val="28"/>
          <w:szCs w:val="28"/>
        </w:rPr>
        <w:t>озмездных поступлений на 2015-</w:t>
      </w:r>
      <w:r w:rsidR="00DF39BD" w:rsidRPr="00A44B10">
        <w:rPr>
          <w:rFonts w:ascii="Times New Roman" w:hAnsi="Times New Roman" w:cs="Times New Roman"/>
          <w:sz w:val="28"/>
          <w:szCs w:val="28"/>
        </w:rPr>
        <w:t>2017 годы и, соответственно, осуществляемых за счет них расходов областного бюджета, производится в соот</w:t>
      </w:r>
      <w:r w:rsidR="001342A6" w:rsidRPr="00A44B10">
        <w:rPr>
          <w:rFonts w:ascii="Times New Roman" w:hAnsi="Times New Roman" w:cs="Times New Roman"/>
          <w:sz w:val="28"/>
          <w:szCs w:val="28"/>
        </w:rPr>
        <w:t xml:space="preserve">ветствии с </w:t>
      </w:r>
      <w:r w:rsidRPr="00A44B10">
        <w:rPr>
          <w:rFonts w:ascii="Times New Roman" w:hAnsi="Times New Roman" w:cs="Times New Roman"/>
          <w:sz w:val="28"/>
          <w:szCs w:val="28"/>
        </w:rPr>
        <w:t>проектом федерального</w:t>
      </w:r>
      <w:r w:rsidR="001342A6" w:rsidRPr="00A44B10">
        <w:rPr>
          <w:rFonts w:ascii="Times New Roman" w:hAnsi="Times New Roman" w:cs="Times New Roman"/>
          <w:sz w:val="28"/>
          <w:szCs w:val="28"/>
        </w:rPr>
        <w:t xml:space="preserve"> закон</w:t>
      </w:r>
      <w:r w:rsidRPr="00A44B10">
        <w:rPr>
          <w:rFonts w:ascii="Times New Roman" w:hAnsi="Times New Roman" w:cs="Times New Roman"/>
          <w:sz w:val="28"/>
          <w:szCs w:val="28"/>
        </w:rPr>
        <w:t>а</w:t>
      </w:r>
      <w:r w:rsidR="001342A6" w:rsidRPr="00A44B10">
        <w:rPr>
          <w:rFonts w:ascii="Times New Roman" w:hAnsi="Times New Roman" w:cs="Times New Roman"/>
          <w:sz w:val="28"/>
          <w:szCs w:val="28"/>
        </w:rPr>
        <w:t xml:space="preserve"> «</w:t>
      </w:r>
      <w:r w:rsidR="00DF39BD" w:rsidRPr="00A44B10">
        <w:rPr>
          <w:rFonts w:ascii="Times New Roman" w:hAnsi="Times New Roman" w:cs="Times New Roman"/>
          <w:sz w:val="28"/>
          <w:szCs w:val="28"/>
        </w:rPr>
        <w:t>О федеральном бюджете на 201</w:t>
      </w:r>
      <w:r w:rsidRPr="00A44B10">
        <w:rPr>
          <w:rFonts w:ascii="Times New Roman" w:hAnsi="Times New Roman" w:cs="Times New Roman"/>
          <w:sz w:val="28"/>
          <w:szCs w:val="28"/>
        </w:rPr>
        <w:t>5</w:t>
      </w:r>
      <w:r w:rsidR="00DF39BD" w:rsidRPr="00A44B10">
        <w:rPr>
          <w:rFonts w:ascii="Times New Roman" w:hAnsi="Times New Roman" w:cs="Times New Roman"/>
          <w:sz w:val="28"/>
          <w:szCs w:val="28"/>
        </w:rPr>
        <w:t xml:space="preserve"> год и </w:t>
      </w:r>
      <w:r w:rsidRPr="00A44B10">
        <w:rPr>
          <w:rFonts w:ascii="Times New Roman" w:hAnsi="Times New Roman" w:cs="Times New Roman"/>
          <w:sz w:val="28"/>
          <w:szCs w:val="28"/>
        </w:rPr>
        <w:t xml:space="preserve">на </w:t>
      </w:r>
      <w:r w:rsidR="00DF39BD" w:rsidRPr="00A44B10">
        <w:rPr>
          <w:rFonts w:ascii="Times New Roman" w:hAnsi="Times New Roman" w:cs="Times New Roman"/>
          <w:sz w:val="28"/>
          <w:szCs w:val="28"/>
        </w:rPr>
        <w:t>пл</w:t>
      </w:r>
      <w:r w:rsidR="001342A6" w:rsidRPr="00A44B10">
        <w:rPr>
          <w:rFonts w:ascii="Times New Roman" w:hAnsi="Times New Roman" w:cs="Times New Roman"/>
          <w:sz w:val="28"/>
          <w:szCs w:val="28"/>
        </w:rPr>
        <w:t>ановый период 201</w:t>
      </w:r>
      <w:r w:rsidRPr="00A44B10">
        <w:rPr>
          <w:rFonts w:ascii="Times New Roman" w:hAnsi="Times New Roman" w:cs="Times New Roman"/>
          <w:sz w:val="28"/>
          <w:szCs w:val="28"/>
        </w:rPr>
        <w:t>6</w:t>
      </w:r>
      <w:r w:rsidR="001342A6" w:rsidRPr="00A44B10">
        <w:rPr>
          <w:rFonts w:ascii="Times New Roman" w:hAnsi="Times New Roman" w:cs="Times New Roman"/>
          <w:sz w:val="28"/>
          <w:szCs w:val="28"/>
        </w:rPr>
        <w:t xml:space="preserve"> и 201</w:t>
      </w:r>
      <w:r w:rsidRPr="00A44B10">
        <w:rPr>
          <w:rFonts w:ascii="Times New Roman" w:hAnsi="Times New Roman" w:cs="Times New Roman"/>
          <w:sz w:val="28"/>
          <w:szCs w:val="28"/>
        </w:rPr>
        <w:t>7</w:t>
      </w:r>
      <w:r w:rsidR="001342A6" w:rsidRPr="00A44B10">
        <w:rPr>
          <w:rFonts w:ascii="Times New Roman" w:hAnsi="Times New Roman" w:cs="Times New Roman"/>
          <w:sz w:val="28"/>
          <w:szCs w:val="28"/>
        </w:rPr>
        <w:t xml:space="preserve"> годов»</w:t>
      </w:r>
      <w:r w:rsidR="00DF39BD" w:rsidRPr="00A44B10">
        <w:rPr>
          <w:rFonts w:ascii="Times New Roman" w:hAnsi="Times New Roman" w:cs="Times New Roman"/>
          <w:sz w:val="28"/>
          <w:szCs w:val="28"/>
        </w:rPr>
        <w:t xml:space="preserve">, другими нормативными правовыми актами и принятыми решениями Правительства Российской Федерации, иных федеральных органов исполнительной власти, устанавливающими распределение межбюджетных трансфертов между субъектами Российской Федерации. </w:t>
      </w:r>
    </w:p>
    <w:p w:rsidR="00EE1821" w:rsidRPr="00A44B10" w:rsidRDefault="00EE1821"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Формирование расходов областного бюджета на 201</w:t>
      </w:r>
      <w:r w:rsidR="00704B96" w:rsidRPr="00A44B10">
        <w:rPr>
          <w:rFonts w:ascii="Times New Roman" w:hAnsi="Times New Roman" w:cs="Times New Roman"/>
          <w:sz w:val="28"/>
          <w:szCs w:val="28"/>
        </w:rPr>
        <w:t>5</w:t>
      </w:r>
      <w:r w:rsidR="00290AB6">
        <w:rPr>
          <w:rFonts w:ascii="Times New Roman" w:hAnsi="Times New Roman" w:cs="Times New Roman"/>
          <w:sz w:val="28"/>
          <w:szCs w:val="28"/>
        </w:rPr>
        <w:t>-</w:t>
      </w:r>
      <w:r w:rsidRPr="00A44B10">
        <w:rPr>
          <w:rFonts w:ascii="Times New Roman" w:hAnsi="Times New Roman" w:cs="Times New Roman"/>
          <w:sz w:val="28"/>
          <w:szCs w:val="28"/>
        </w:rPr>
        <w:t>201</w:t>
      </w:r>
      <w:r w:rsidR="00704B96" w:rsidRPr="00A44B10">
        <w:rPr>
          <w:rFonts w:ascii="Times New Roman" w:hAnsi="Times New Roman" w:cs="Times New Roman"/>
          <w:sz w:val="28"/>
          <w:szCs w:val="28"/>
        </w:rPr>
        <w:t>7</w:t>
      </w:r>
      <w:r w:rsidRPr="00A44B10">
        <w:rPr>
          <w:rFonts w:ascii="Times New Roman" w:hAnsi="Times New Roman" w:cs="Times New Roman"/>
          <w:sz w:val="28"/>
          <w:szCs w:val="28"/>
        </w:rPr>
        <w:t xml:space="preserve"> годы осуществляется </w:t>
      </w:r>
      <w:r w:rsidR="004E4734" w:rsidRPr="00A44B10">
        <w:rPr>
          <w:rFonts w:ascii="Times New Roman" w:hAnsi="Times New Roman" w:cs="Times New Roman"/>
          <w:sz w:val="28"/>
          <w:szCs w:val="28"/>
        </w:rPr>
        <w:t>в два  основных этапа. На первом этапе производится оценка общей потребности в бюджетных средствах на 201</w:t>
      </w:r>
      <w:r w:rsidR="009D0329" w:rsidRPr="00A44B10">
        <w:rPr>
          <w:rFonts w:ascii="Times New Roman" w:hAnsi="Times New Roman" w:cs="Times New Roman"/>
          <w:sz w:val="28"/>
          <w:szCs w:val="28"/>
        </w:rPr>
        <w:t>5</w:t>
      </w:r>
      <w:r w:rsidR="004E4734" w:rsidRPr="00A44B10">
        <w:rPr>
          <w:rFonts w:ascii="Times New Roman" w:hAnsi="Times New Roman" w:cs="Times New Roman"/>
          <w:sz w:val="28"/>
          <w:szCs w:val="28"/>
        </w:rPr>
        <w:t>-201</w:t>
      </w:r>
      <w:r w:rsidR="009D0329" w:rsidRPr="00A44B10">
        <w:rPr>
          <w:rFonts w:ascii="Times New Roman" w:hAnsi="Times New Roman" w:cs="Times New Roman"/>
          <w:sz w:val="28"/>
          <w:szCs w:val="28"/>
        </w:rPr>
        <w:t>7</w:t>
      </w:r>
      <w:r w:rsidR="00E510F0">
        <w:rPr>
          <w:rFonts w:ascii="Times New Roman" w:hAnsi="Times New Roman" w:cs="Times New Roman"/>
          <w:sz w:val="28"/>
          <w:szCs w:val="28"/>
        </w:rPr>
        <w:t xml:space="preserve"> годы</w:t>
      </w:r>
      <w:r w:rsidR="004E4734" w:rsidRPr="00A44B10">
        <w:rPr>
          <w:rFonts w:ascii="Times New Roman" w:hAnsi="Times New Roman" w:cs="Times New Roman"/>
          <w:sz w:val="28"/>
          <w:szCs w:val="28"/>
        </w:rPr>
        <w:t xml:space="preserve"> </w:t>
      </w:r>
      <w:r w:rsidRPr="00A44B10">
        <w:rPr>
          <w:rFonts w:ascii="Times New Roman" w:hAnsi="Times New Roman" w:cs="Times New Roman"/>
          <w:sz w:val="28"/>
          <w:szCs w:val="28"/>
        </w:rPr>
        <w:t>исходя из сле</w:t>
      </w:r>
      <w:r w:rsidR="00411ACA" w:rsidRPr="00A44B10">
        <w:rPr>
          <w:rFonts w:ascii="Times New Roman" w:hAnsi="Times New Roman" w:cs="Times New Roman"/>
          <w:sz w:val="28"/>
          <w:szCs w:val="28"/>
        </w:rPr>
        <w:t>дующих основных подходов:</w:t>
      </w:r>
    </w:p>
    <w:p w:rsidR="00EE1821" w:rsidRPr="00A44B10" w:rsidRDefault="00AE1EBB" w:rsidP="009D0329">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1) </w:t>
      </w:r>
      <w:r w:rsidR="00EE1821" w:rsidRPr="00A44B10">
        <w:rPr>
          <w:rFonts w:ascii="Times New Roman" w:hAnsi="Times New Roman" w:cs="Times New Roman"/>
          <w:sz w:val="28"/>
          <w:szCs w:val="28"/>
        </w:rPr>
        <w:t>определение базовых объемов бюджетных ассигнований на 201</w:t>
      </w:r>
      <w:r w:rsidR="009D0329" w:rsidRPr="00A44B10">
        <w:rPr>
          <w:rFonts w:ascii="Times New Roman" w:hAnsi="Times New Roman" w:cs="Times New Roman"/>
          <w:sz w:val="28"/>
          <w:szCs w:val="28"/>
        </w:rPr>
        <w:t>5</w:t>
      </w:r>
      <w:r w:rsidR="00207393" w:rsidRPr="00A44B10">
        <w:rPr>
          <w:rFonts w:ascii="Times New Roman" w:hAnsi="Times New Roman" w:cs="Times New Roman"/>
          <w:sz w:val="28"/>
          <w:szCs w:val="28"/>
        </w:rPr>
        <w:t xml:space="preserve"> год</w:t>
      </w:r>
      <w:r w:rsidR="00EE1821" w:rsidRPr="00A44B10">
        <w:rPr>
          <w:rFonts w:ascii="Times New Roman" w:hAnsi="Times New Roman" w:cs="Times New Roman"/>
          <w:sz w:val="28"/>
          <w:szCs w:val="28"/>
        </w:rPr>
        <w:t xml:space="preserve"> на основе утвержденных Законом Новосибирской области </w:t>
      </w:r>
      <w:r w:rsidR="009D0329" w:rsidRPr="00A44B10">
        <w:rPr>
          <w:rFonts w:ascii="Times New Roman" w:hAnsi="Times New Roman" w:cs="Times New Roman"/>
          <w:sz w:val="28"/>
          <w:szCs w:val="28"/>
        </w:rPr>
        <w:t xml:space="preserve">от 10.12.2013 </w:t>
      </w:r>
      <w:r w:rsidR="006914FA" w:rsidRPr="00A44B10">
        <w:rPr>
          <w:rFonts w:ascii="Times New Roman" w:hAnsi="Times New Roman" w:cs="Times New Roman"/>
          <w:sz w:val="28"/>
          <w:szCs w:val="28"/>
        </w:rPr>
        <w:t>№</w:t>
      </w:r>
      <w:r w:rsidR="00290AB6">
        <w:rPr>
          <w:rFonts w:ascii="Times New Roman" w:hAnsi="Times New Roman" w:cs="Times New Roman"/>
          <w:sz w:val="28"/>
          <w:szCs w:val="28"/>
        </w:rPr>
        <w:t> </w:t>
      </w:r>
      <w:r w:rsidR="009D0329" w:rsidRPr="00A44B10">
        <w:rPr>
          <w:rFonts w:ascii="Times New Roman" w:hAnsi="Times New Roman" w:cs="Times New Roman"/>
          <w:sz w:val="28"/>
          <w:szCs w:val="28"/>
        </w:rPr>
        <w:t xml:space="preserve">401-ОЗ «Об областном бюджете Новосибирской области на 2014 год и плановый период 2015 и 2016 годов»; </w:t>
      </w:r>
    </w:p>
    <w:p w:rsidR="00EE1821" w:rsidRPr="00A44B10" w:rsidRDefault="00AE1EBB"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2) </w:t>
      </w:r>
      <w:r w:rsidR="00EE1821" w:rsidRPr="00A44B10">
        <w:rPr>
          <w:rFonts w:ascii="Times New Roman" w:hAnsi="Times New Roman" w:cs="Times New Roman"/>
          <w:sz w:val="28"/>
          <w:szCs w:val="28"/>
        </w:rPr>
        <w:t xml:space="preserve">определение базового объема бюджетных ассигнований на </w:t>
      </w:r>
      <w:r w:rsidR="00207393" w:rsidRPr="00A44B10">
        <w:rPr>
          <w:rFonts w:ascii="Times New Roman" w:hAnsi="Times New Roman" w:cs="Times New Roman"/>
          <w:sz w:val="28"/>
          <w:szCs w:val="28"/>
        </w:rPr>
        <w:t>2016-</w:t>
      </w:r>
      <w:r w:rsidR="00EE1821" w:rsidRPr="00A44B10">
        <w:rPr>
          <w:rFonts w:ascii="Times New Roman" w:hAnsi="Times New Roman" w:cs="Times New Roman"/>
          <w:sz w:val="28"/>
          <w:szCs w:val="28"/>
        </w:rPr>
        <w:t>201</w:t>
      </w:r>
      <w:r w:rsidR="009D0329" w:rsidRPr="00A44B10">
        <w:rPr>
          <w:rFonts w:ascii="Times New Roman" w:hAnsi="Times New Roman" w:cs="Times New Roman"/>
          <w:sz w:val="28"/>
          <w:szCs w:val="28"/>
        </w:rPr>
        <w:t>7</w:t>
      </w:r>
      <w:r w:rsidR="00E510F0">
        <w:rPr>
          <w:rFonts w:ascii="Times New Roman" w:hAnsi="Times New Roman" w:cs="Times New Roman"/>
          <w:sz w:val="28"/>
          <w:szCs w:val="28"/>
        </w:rPr>
        <w:t> </w:t>
      </w:r>
      <w:r w:rsidR="00EE1821" w:rsidRPr="00A44B10">
        <w:rPr>
          <w:rFonts w:ascii="Times New Roman" w:hAnsi="Times New Roman" w:cs="Times New Roman"/>
          <w:sz w:val="28"/>
          <w:szCs w:val="28"/>
        </w:rPr>
        <w:t>год</w:t>
      </w:r>
      <w:r w:rsidR="00E510F0">
        <w:rPr>
          <w:rFonts w:ascii="Times New Roman" w:hAnsi="Times New Roman" w:cs="Times New Roman"/>
          <w:sz w:val="28"/>
          <w:szCs w:val="28"/>
        </w:rPr>
        <w:t>ы</w:t>
      </w:r>
      <w:r w:rsidR="00EE1821" w:rsidRPr="00A44B10">
        <w:rPr>
          <w:rFonts w:ascii="Times New Roman" w:hAnsi="Times New Roman" w:cs="Times New Roman"/>
          <w:sz w:val="28"/>
          <w:szCs w:val="28"/>
        </w:rPr>
        <w:t>, исходя из необходимости финансового обеспечения длящихся расходных обязательств (не выше уровня 201</w:t>
      </w:r>
      <w:r w:rsidR="00D3354B" w:rsidRPr="00A44B10">
        <w:rPr>
          <w:rFonts w:ascii="Times New Roman" w:hAnsi="Times New Roman" w:cs="Times New Roman"/>
          <w:sz w:val="28"/>
          <w:szCs w:val="28"/>
        </w:rPr>
        <w:t>5</w:t>
      </w:r>
      <w:r w:rsidR="00EE1821" w:rsidRPr="00A44B10">
        <w:rPr>
          <w:rFonts w:ascii="Times New Roman" w:hAnsi="Times New Roman" w:cs="Times New Roman"/>
          <w:sz w:val="28"/>
          <w:szCs w:val="28"/>
        </w:rPr>
        <w:t xml:space="preserve"> года);</w:t>
      </w:r>
    </w:p>
    <w:p w:rsidR="00EE1821" w:rsidRPr="00A44B10" w:rsidRDefault="00AE1EBB"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3) </w:t>
      </w:r>
      <w:r w:rsidR="00EF35E8" w:rsidRPr="00A44B10">
        <w:rPr>
          <w:rFonts w:ascii="Times New Roman" w:hAnsi="Times New Roman" w:cs="Times New Roman"/>
          <w:sz w:val="28"/>
          <w:szCs w:val="28"/>
        </w:rPr>
        <w:t>уточнение</w:t>
      </w:r>
      <w:r w:rsidR="00012D15" w:rsidRPr="00A44B10">
        <w:rPr>
          <w:rFonts w:ascii="Times New Roman" w:hAnsi="Times New Roman" w:cs="Times New Roman"/>
          <w:sz w:val="28"/>
          <w:szCs w:val="28"/>
        </w:rPr>
        <w:t xml:space="preserve"> </w:t>
      </w:r>
      <w:r w:rsidR="00EE1821" w:rsidRPr="00A44B10">
        <w:rPr>
          <w:rFonts w:ascii="Times New Roman" w:hAnsi="Times New Roman" w:cs="Times New Roman"/>
          <w:sz w:val="28"/>
          <w:szCs w:val="28"/>
        </w:rPr>
        <w:t>базовых объемов бюджетных ассигнований на 201</w:t>
      </w:r>
      <w:r w:rsidR="009D0329" w:rsidRPr="00A44B10">
        <w:rPr>
          <w:rFonts w:ascii="Times New Roman" w:hAnsi="Times New Roman" w:cs="Times New Roman"/>
          <w:sz w:val="28"/>
          <w:szCs w:val="28"/>
        </w:rPr>
        <w:t>5</w:t>
      </w:r>
      <w:r w:rsidR="00290AB6">
        <w:rPr>
          <w:rFonts w:ascii="Times New Roman" w:hAnsi="Times New Roman" w:cs="Times New Roman"/>
          <w:sz w:val="28"/>
          <w:szCs w:val="28"/>
        </w:rPr>
        <w:t>-</w:t>
      </w:r>
      <w:r w:rsidR="00EE1821" w:rsidRPr="00A44B10">
        <w:rPr>
          <w:rFonts w:ascii="Times New Roman" w:hAnsi="Times New Roman" w:cs="Times New Roman"/>
          <w:sz w:val="28"/>
          <w:szCs w:val="28"/>
        </w:rPr>
        <w:t>201</w:t>
      </w:r>
      <w:r w:rsidR="009D0329" w:rsidRPr="00A44B10">
        <w:rPr>
          <w:rFonts w:ascii="Times New Roman" w:hAnsi="Times New Roman" w:cs="Times New Roman"/>
          <w:sz w:val="28"/>
          <w:szCs w:val="28"/>
        </w:rPr>
        <w:t>7</w:t>
      </w:r>
      <w:r w:rsidR="00EE1821" w:rsidRPr="00A44B10">
        <w:rPr>
          <w:rFonts w:ascii="Times New Roman" w:hAnsi="Times New Roman" w:cs="Times New Roman"/>
          <w:sz w:val="28"/>
          <w:szCs w:val="28"/>
        </w:rPr>
        <w:t xml:space="preserve"> годы с учетом:</w:t>
      </w:r>
    </w:p>
    <w:p w:rsidR="00EE1821" w:rsidRPr="00A44B10" w:rsidRDefault="00EE1821"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повышения эффективности бюджетных расходов в целом, в том числе за счет оптимизации государственных закупок</w:t>
      </w:r>
      <w:r w:rsidR="00290AB6">
        <w:rPr>
          <w:rFonts w:ascii="Times New Roman" w:hAnsi="Times New Roman" w:cs="Times New Roman"/>
          <w:sz w:val="28"/>
          <w:szCs w:val="28"/>
        </w:rPr>
        <w:t xml:space="preserve">, бюджетной сети и численности </w:t>
      </w:r>
      <w:r w:rsidRPr="00A44B10">
        <w:rPr>
          <w:rFonts w:ascii="Times New Roman" w:hAnsi="Times New Roman" w:cs="Times New Roman"/>
          <w:sz w:val="28"/>
          <w:szCs w:val="28"/>
        </w:rPr>
        <w:t>государственных гражданских служащих;</w:t>
      </w:r>
    </w:p>
    <w:p w:rsidR="00EE1821" w:rsidRPr="00A44B10" w:rsidRDefault="00EF35E8"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изменения</w:t>
      </w:r>
      <w:r w:rsidR="000204E2" w:rsidRPr="00A44B10">
        <w:rPr>
          <w:rFonts w:ascii="Times New Roman" w:hAnsi="Times New Roman" w:cs="Times New Roman"/>
          <w:sz w:val="28"/>
          <w:szCs w:val="28"/>
        </w:rPr>
        <w:t xml:space="preserve"> расходов областного бюджета </w:t>
      </w:r>
      <w:r w:rsidR="00EE1821" w:rsidRPr="00A44B10">
        <w:rPr>
          <w:rFonts w:ascii="Times New Roman" w:hAnsi="Times New Roman" w:cs="Times New Roman"/>
          <w:sz w:val="28"/>
          <w:szCs w:val="28"/>
        </w:rPr>
        <w:t>по следующим направлениям:</w:t>
      </w:r>
    </w:p>
    <w:p w:rsidR="00EE1821" w:rsidRPr="00A44B10" w:rsidRDefault="00EE1821"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на реализацию положений Указов Президента Росси</w:t>
      </w:r>
      <w:r w:rsidR="00290AB6">
        <w:rPr>
          <w:rFonts w:ascii="Times New Roman" w:hAnsi="Times New Roman" w:cs="Times New Roman"/>
          <w:sz w:val="28"/>
          <w:szCs w:val="28"/>
        </w:rPr>
        <w:t>йской Федерации от 07.05.2012 № </w:t>
      </w:r>
      <w:r w:rsidRPr="00A44B10">
        <w:rPr>
          <w:rFonts w:ascii="Times New Roman" w:hAnsi="Times New Roman" w:cs="Times New Roman"/>
          <w:sz w:val="28"/>
          <w:szCs w:val="28"/>
        </w:rPr>
        <w:t>59</w:t>
      </w:r>
      <w:r w:rsidR="00911090" w:rsidRPr="00A44B10">
        <w:rPr>
          <w:rFonts w:ascii="Times New Roman" w:hAnsi="Times New Roman" w:cs="Times New Roman"/>
          <w:sz w:val="28"/>
          <w:szCs w:val="28"/>
        </w:rPr>
        <w:t>7</w:t>
      </w:r>
      <w:r w:rsidRPr="00A44B10">
        <w:rPr>
          <w:rFonts w:ascii="Times New Roman" w:hAnsi="Times New Roman" w:cs="Times New Roman"/>
          <w:sz w:val="28"/>
          <w:szCs w:val="28"/>
        </w:rPr>
        <w:t>-</w:t>
      </w:r>
      <w:r w:rsidR="00B77F14" w:rsidRPr="00A44B10">
        <w:rPr>
          <w:rFonts w:ascii="Times New Roman" w:hAnsi="Times New Roman" w:cs="Times New Roman"/>
          <w:sz w:val="28"/>
          <w:szCs w:val="28"/>
        </w:rPr>
        <w:t>601,</w:t>
      </w:r>
      <w:r w:rsidR="00966B7C">
        <w:rPr>
          <w:rFonts w:ascii="Times New Roman" w:hAnsi="Times New Roman" w:cs="Times New Roman"/>
          <w:sz w:val="28"/>
          <w:szCs w:val="28"/>
        </w:rPr>
        <w:t> </w:t>
      </w:r>
      <w:r w:rsidR="00290AB6">
        <w:rPr>
          <w:rFonts w:ascii="Times New Roman" w:hAnsi="Times New Roman" w:cs="Times New Roman"/>
          <w:sz w:val="28"/>
          <w:szCs w:val="28"/>
        </w:rPr>
        <w:t>606, от 01.06.2012 № 761, от 28.12.2012 № </w:t>
      </w:r>
      <w:r w:rsidRPr="00A44B10">
        <w:rPr>
          <w:rFonts w:ascii="Times New Roman" w:hAnsi="Times New Roman" w:cs="Times New Roman"/>
          <w:sz w:val="28"/>
          <w:szCs w:val="28"/>
        </w:rPr>
        <w:t>1688;</w:t>
      </w:r>
    </w:p>
    <w:p w:rsidR="00EE1821" w:rsidRPr="00A44B10" w:rsidRDefault="00966B7C" w:rsidP="00AE1E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w:t>
      </w:r>
      <w:r w:rsidR="00EE1821" w:rsidRPr="00A44B10">
        <w:rPr>
          <w:rFonts w:ascii="Times New Roman" w:hAnsi="Times New Roman" w:cs="Times New Roman"/>
          <w:sz w:val="28"/>
          <w:szCs w:val="28"/>
        </w:rPr>
        <w:t xml:space="preserve"> сети учреждений и контингента;</w:t>
      </w:r>
    </w:p>
    <w:p w:rsidR="00EE1821" w:rsidRPr="00A44B10" w:rsidRDefault="00EE1821"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безусловно</w:t>
      </w:r>
      <w:r w:rsidR="00966B7C">
        <w:rPr>
          <w:rFonts w:ascii="Times New Roman" w:hAnsi="Times New Roman" w:cs="Times New Roman"/>
          <w:sz w:val="28"/>
          <w:szCs w:val="28"/>
        </w:rPr>
        <w:t>го</w:t>
      </w:r>
      <w:r w:rsidRPr="00A44B10">
        <w:rPr>
          <w:rFonts w:ascii="Times New Roman" w:hAnsi="Times New Roman" w:cs="Times New Roman"/>
          <w:sz w:val="28"/>
          <w:szCs w:val="28"/>
        </w:rPr>
        <w:t xml:space="preserve"> обеспечени</w:t>
      </w:r>
      <w:r w:rsidR="00966B7C">
        <w:rPr>
          <w:rFonts w:ascii="Times New Roman" w:hAnsi="Times New Roman" w:cs="Times New Roman"/>
          <w:sz w:val="28"/>
          <w:szCs w:val="28"/>
        </w:rPr>
        <w:t>я</w:t>
      </w:r>
      <w:r w:rsidRPr="00A44B10">
        <w:rPr>
          <w:rFonts w:ascii="Times New Roman" w:hAnsi="Times New Roman" w:cs="Times New Roman"/>
          <w:sz w:val="28"/>
          <w:szCs w:val="28"/>
        </w:rPr>
        <w:t xml:space="preserve"> ресурсами на у</w:t>
      </w:r>
      <w:r w:rsidR="00290AB6">
        <w:rPr>
          <w:rFonts w:ascii="Times New Roman" w:hAnsi="Times New Roman" w:cs="Times New Roman"/>
          <w:sz w:val="28"/>
          <w:szCs w:val="28"/>
        </w:rPr>
        <w:t>плату налогов</w:t>
      </w:r>
      <w:r w:rsidRPr="00A44B10">
        <w:rPr>
          <w:rFonts w:ascii="Times New Roman" w:hAnsi="Times New Roman" w:cs="Times New Roman"/>
          <w:sz w:val="28"/>
          <w:szCs w:val="28"/>
        </w:rPr>
        <w:t xml:space="preserve"> с учетом планируемых сделок с недвижимым им</w:t>
      </w:r>
      <w:r w:rsidR="000204E2" w:rsidRPr="00A44B10">
        <w:rPr>
          <w:rFonts w:ascii="Times New Roman" w:hAnsi="Times New Roman" w:cs="Times New Roman"/>
          <w:sz w:val="28"/>
          <w:szCs w:val="28"/>
        </w:rPr>
        <w:t>уществом и земельными участками;</w:t>
      </w:r>
    </w:p>
    <w:p w:rsidR="00EE1821" w:rsidRPr="00A44B10" w:rsidRDefault="00966B7C" w:rsidP="00AE1E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межбюджетных</w:t>
      </w:r>
      <w:r w:rsidR="00EE1821" w:rsidRPr="00A44B10">
        <w:rPr>
          <w:rFonts w:ascii="Times New Roman" w:hAnsi="Times New Roman" w:cs="Times New Roman"/>
          <w:sz w:val="28"/>
          <w:szCs w:val="28"/>
        </w:rPr>
        <w:t xml:space="preserve"> трансферт</w:t>
      </w:r>
      <w:r>
        <w:rPr>
          <w:rFonts w:ascii="Times New Roman" w:hAnsi="Times New Roman" w:cs="Times New Roman"/>
          <w:sz w:val="28"/>
          <w:szCs w:val="28"/>
        </w:rPr>
        <w:t>ов</w:t>
      </w:r>
      <w:r w:rsidR="00EE1821" w:rsidRPr="00A44B10">
        <w:rPr>
          <w:rFonts w:ascii="Times New Roman" w:hAnsi="Times New Roman" w:cs="Times New Roman"/>
          <w:sz w:val="28"/>
          <w:szCs w:val="28"/>
        </w:rPr>
        <w:t xml:space="preserve"> в соответствии с Федеральным законом от</w:t>
      </w:r>
      <w:r w:rsidR="00290AB6">
        <w:rPr>
          <w:rFonts w:ascii="Times New Roman" w:hAnsi="Times New Roman" w:cs="Times New Roman"/>
          <w:sz w:val="28"/>
          <w:szCs w:val="28"/>
        </w:rPr>
        <w:t> </w:t>
      </w:r>
      <w:r w:rsidR="00EE1821" w:rsidRPr="00A44B10">
        <w:rPr>
          <w:rFonts w:ascii="Times New Roman" w:hAnsi="Times New Roman" w:cs="Times New Roman"/>
          <w:sz w:val="28"/>
          <w:szCs w:val="28"/>
        </w:rPr>
        <w:t>29</w:t>
      </w:r>
      <w:r w:rsidR="00955FF6" w:rsidRPr="00A44B10">
        <w:rPr>
          <w:rFonts w:ascii="Times New Roman" w:hAnsi="Times New Roman" w:cs="Times New Roman"/>
          <w:sz w:val="28"/>
          <w:szCs w:val="28"/>
        </w:rPr>
        <w:t>.11.</w:t>
      </w:r>
      <w:r w:rsidR="00EE1821" w:rsidRPr="00A44B10">
        <w:rPr>
          <w:rFonts w:ascii="Times New Roman" w:hAnsi="Times New Roman" w:cs="Times New Roman"/>
          <w:sz w:val="28"/>
          <w:szCs w:val="28"/>
        </w:rPr>
        <w:t>2010</w:t>
      </w:r>
      <w:r w:rsidR="00955FF6" w:rsidRPr="00A44B10">
        <w:rPr>
          <w:rFonts w:ascii="Times New Roman" w:hAnsi="Times New Roman" w:cs="Times New Roman"/>
          <w:sz w:val="28"/>
          <w:szCs w:val="28"/>
        </w:rPr>
        <w:t xml:space="preserve"> </w:t>
      </w:r>
      <w:r w:rsidR="00290AB6">
        <w:rPr>
          <w:rFonts w:ascii="Times New Roman" w:hAnsi="Times New Roman" w:cs="Times New Roman"/>
          <w:sz w:val="28"/>
          <w:szCs w:val="28"/>
        </w:rPr>
        <w:t>№ </w:t>
      </w:r>
      <w:r w:rsidR="00EE1821" w:rsidRPr="00A44B10">
        <w:rPr>
          <w:rFonts w:ascii="Times New Roman" w:hAnsi="Times New Roman" w:cs="Times New Roman"/>
          <w:sz w:val="28"/>
          <w:szCs w:val="28"/>
        </w:rPr>
        <w:t xml:space="preserve">326-ФЗ </w:t>
      </w:r>
      <w:r w:rsidR="00955FF6" w:rsidRPr="00A44B10">
        <w:rPr>
          <w:rFonts w:ascii="Times New Roman" w:hAnsi="Times New Roman" w:cs="Times New Roman"/>
          <w:sz w:val="28"/>
          <w:szCs w:val="28"/>
        </w:rPr>
        <w:t>«</w:t>
      </w:r>
      <w:r w:rsidR="00EE1821" w:rsidRPr="00A44B10">
        <w:rPr>
          <w:rFonts w:ascii="Times New Roman" w:hAnsi="Times New Roman" w:cs="Times New Roman"/>
          <w:sz w:val="28"/>
          <w:szCs w:val="28"/>
        </w:rPr>
        <w:t>Об обязательном медицинском страховании в Российской Федерации</w:t>
      </w:r>
      <w:r w:rsidR="00955FF6" w:rsidRPr="00A44B10">
        <w:rPr>
          <w:rFonts w:ascii="Times New Roman" w:hAnsi="Times New Roman" w:cs="Times New Roman"/>
          <w:sz w:val="28"/>
          <w:szCs w:val="28"/>
        </w:rPr>
        <w:t>»</w:t>
      </w:r>
      <w:r w:rsidR="00EE1821" w:rsidRPr="00A44B10">
        <w:rPr>
          <w:rFonts w:ascii="Times New Roman" w:hAnsi="Times New Roman" w:cs="Times New Roman"/>
          <w:sz w:val="28"/>
          <w:szCs w:val="28"/>
        </w:rPr>
        <w:t>;</w:t>
      </w:r>
    </w:p>
    <w:p w:rsidR="00EE1821" w:rsidRPr="00A44B10" w:rsidRDefault="00B77F14" w:rsidP="00290A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изменени</w:t>
      </w:r>
      <w:r w:rsidR="00966B7C">
        <w:rPr>
          <w:rFonts w:ascii="Times New Roman" w:hAnsi="Times New Roman" w:cs="Times New Roman"/>
          <w:sz w:val="28"/>
          <w:szCs w:val="28"/>
        </w:rPr>
        <w:t>й</w:t>
      </w:r>
      <w:r w:rsidRPr="00A44B10">
        <w:rPr>
          <w:rFonts w:ascii="Times New Roman" w:hAnsi="Times New Roman" w:cs="Times New Roman"/>
          <w:sz w:val="28"/>
          <w:szCs w:val="28"/>
        </w:rPr>
        <w:t xml:space="preserve"> в разграничении</w:t>
      </w:r>
      <w:r w:rsidR="00EB123C" w:rsidRPr="00A44B10">
        <w:rPr>
          <w:rFonts w:ascii="Times New Roman" w:hAnsi="Times New Roman" w:cs="Times New Roman"/>
          <w:sz w:val="28"/>
          <w:szCs w:val="28"/>
        </w:rPr>
        <w:t xml:space="preserve"> </w:t>
      </w:r>
      <w:r w:rsidR="00EE1821" w:rsidRPr="00A44B10">
        <w:rPr>
          <w:rFonts w:ascii="Times New Roman" w:hAnsi="Times New Roman" w:cs="Times New Roman"/>
          <w:sz w:val="28"/>
          <w:szCs w:val="28"/>
        </w:rPr>
        <w:t>полномочий</w:t>
      </w:r>
      <w:r w:rsidR="00EB123C" w:rsidRPr="00A44B10">
        <w:rPr>
          <w:rFonts w:ascii="Times New Roman" w:hAnsi="Times New Roman" w:cs="Times New Roman"/>
          <w:sz w:val="28"/>
          <w:szCs w:val="28"/>
        </w:rPr>
        <w:t xml:space="preserve"> между </w:t>
      </w:r>
      <w:r w:rsidRPr="00A44B10">
        <w:rPr>
          <w:rFonts w:ascii="Times New Roman" w:hAnsi="Times New Roman" w:cs="Times New Roman"/>
          <w:sz w:val="28"/>
          <w:szCs w:val="28"/>
        </w:rPr>
        <w:t>органами</w:t>
      </w:r>
      <w:r w:rsidR="00EB123C" w:rsidRPr="00A44B10">
        <w:rPr>
          <w:rFonts w:ascii="Times New Roman" w:hAnsi="Times New Roman" w:cs="Times New Roman"/>
          <w:sz w:val="28"/>
          <w:szCs w:val="28"/>
        </w:rPr>
        <w:t xml:space="preserve"> государственной власти субъекта </w:t>
      </w:r>
      <w:r w:rsidRPr="00A44B10">
        <w:rPr>
          <w:rFonts w:ascii="Times New Roman" w:hAnsi="Times New Roman" w:cs="Times New Roman"/>
          <w:sz w:val="28"/>
          <w:szCs w:val="28"/>
        </w:rPr>
        <w:t xml:space="preserve">Российской Федерации </w:t>
      </w:r>
      <w:r w:rsidR="00EB123C" w:rsidRPr="00A44B10">
        <w:rPr>
          <w:rFonts w:ascii="Times New Roman" w:hAnsi="Times New Roman" w:cs="Times New Roman"/>
          <w:sz w:val="28"/>
          <w:szCs w:val="28"/>
        </w:rPr>
        <w:t>и о</w:t>
      </w:r>
      <w:r w:rsidR="000204E2" w:rsidRPr="00A44B10">
        <w:rPr>
          <w:rFonts w:ascii="Times New Roman" w:hAnsi="Times New Roman" w:cs="Times New Roman"/>
          <w:sz w:val="28"/>
          <w:szCs w:val="28"/>
        </w:rPr>
        <w:t>рганами местного самоуправления;</w:t>
      </w:r>
      <w:r w:rsidR="00EE1821" w:rsidRPr="00A44B10">
        <w:rPr>
          <w:rFonts w:ascii="Times New Roman" w:hAnsi="Times New Roman" w:cs="Times New Roman"/>
          <w:sz w:val="28"/>
          <w:szCs w:val="28"/>
        </w:rPr>
        <w:t xml:space="preserve"> </w:t>
      </w:r>
    </w:p>
    <w:p w:rsidR="00EE1821" w:rsidRPr="00A44B10" w:rsidRDefault="00EE1821" w:rsidP="00290A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приняти</w:t>
      </w:r>
      <w:r w:rsidR="00966B7C">
        <w:rPr>
          <w:rFonts w:ascii="Times New Roman" w:hAnsi="Times New Roman" w:cs="Times New Roman"/>
          <w:sz w:val="28"/>
          <w:szCs w:val="28"/>
        </w:rPr>
        <w:t>я</w:t>
      </w:r>
      <w:r w:rsidRPr="00A44B10">
        <w:rPr>
          <w:rFonts w:ascii="Times New Roman" w:hAnsi="Times New Roman" w:cs="Times New Roman"/>
          <w:sz w:val="28"/>
          <w:szCs w:val="28"/>
        </w:rPr>
        <w:t xml:space="preserve"> управленческих решений на федеральном и региональном уровне, подкрепленных соответствующими нормативными правовыми актами;</w:t>
      </w:r>
    </w:p>
    <w:p w:rsidR="00EE1821" w:rsidRPr="00A44B10" w:rsidRDefault="00EE1821" w:rsidP="00290A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обновлени</w:t>
      </w:r>
      <w:r w:rsidR="00966B7C">
        <w:rPr>
          <w:rFonts w:ascii="Times New Roman" w:hAnsi="Times New Roman" w:cs="Times New Roman"/>
          <w:sz w:val="28"/>
          <w:szCs w:val="28"/>
        </w:rPr>
        <w:t>й</w:t>
      </w:r>
      <w:r w:rsidRPr="00A44B10">
        <w:rPr>
          <w:rFonts w:ascii="Times New Roman" w:hAnsi="Times New Roman" w:cs="Times New Roman"/>
          <w:sz w:val="28"/>
          <w:szCs w:val="28"/>
        </w:rPr>
        <w:t xml:space="preserve"> (новаци</w:t>
      </w:r>
      <w:r w:rsidR="00966B7C">
        <w:rPr>
          <w:rFonts w:ascii="Times New Roman" w:hAnsi="Times New Roman" w:cs="Times New Roman"/>
          <w:sz w:val="28"/>
          <w:szCs w:val="28"/>
        </w:rPr>
        <w:t>й</w:t>
      </w:r>
      <w:r w:rsidRPr="00A44B10">
        <w:rPr>
          <w:rFonts w:ascii="Times New Roman" w:hAnsi="Times New Roman" w:cs="Times New Roman"/>
          <w:sz w:val="28"/>
          <w:szCs w:val="28"/>
        </w:rPr>
        <w:t>) по про</w:t>
      </w:r>
      <w:r w:rsidR="00290AB6">
        <w:rPr>
          <w:rFonts w:ascii="Times New Roman" w:hAnsi="Times New Roman" w:cs="Times New Roman"/>
          <w:sz w:val="28"/>
          <w:szCs w:val="28"/>
        </w:rPr>
        <w:t xml:space="preserve">граммам, срок действия которых </w:t>
      </w:r>
      <w:r w:rsidRPr="00A44B10">
        <w:rPr>
          <w:rFonts w:ascii="Times New Roman" w:hAnsi="Times New Roman" w:cs="Times New Roman"/>
          <w:sz w:val="28"/>
          <w:szCs w:val="28"/>
        </w:rPr>
        <w:t>закончился в</w:t>
      </w:r>
      <w:r w:rsidR="00290AB6">
        <w:rPr>
          <w:rFonts w:ascii="Times New Roman" w:hAnsi="Times New Roman" w:cs="Times New Roman"/>
          <w:sz w:val="28"/>
          <w:szCs w:val="28"/>
        </w:rPr>
        <w:t> </w:t>
      </w:r>
      <w:r w:rsidRPr="00A44B10">
        <w:rPr>
          <w:rFonts w:ascii="Times New Roman" w:hAnsi="Times New Roman" w:cs="Times New Roman"/>
          <w:sz w:val="28"/>
          <w:szCs w:val="28"/>
        </w:rPr>
        <w:t>201</w:t>
      </w:r>
      <w:r w:rsidR="009D0329" w:rsidRPr="00A44B10">
        <w:rPr>
          <w:rFonts w:ascii="Times New Roman" w:hAnsi="Times New Roman" w:cs="Times New Roman"/>
          <w:sz w:val="28"/>
          <w:szCs w:val="28"/>
        </w:rPr>
        <w:t>4</w:t>
      </w:r>
      <w:r w:rsidRPr="00A44B10">
        <w:rPr>
          <w:rFonts w:ascii="Times New Roman" w:hAnsi="Times New Roman" w:cs="Times New Roman"/>
          <w:sz w:val="28"/>
          <w:szCs w:val="28"/>
        </w:rPr>
        <w:t xml:space="preserve"> году, а реализация данных мероприятий планируется и в последующие годы.</w:t>
      </w:r>
    </w:p>
    <w:p w:rsidR="00BE6283" w:rsidRPr="00A44B10" w:rsidRDefault="004E4734"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На втором этапе </w:t>
      </w:r>
      <w:r w:rsidR="001960C7" w:rsidRPr="00A44B10">
        <w:rPr>
          <w:rFonts w:ascii="Times New Roman" w:hAnsi="Times New Roman" w:cs="Times New Roman"/>
          <w:sz w:val="28"/>
          <w:szCs w:val="28"/>
        </w:rPr>
        <w:t>будут</w:t>
      </w:r>
      <w:r w:rsidRPr="00A44B10">
        <w:rPr>
          <w:rFonts w:ascii="Times New Roman" w:hAnsi="Times New Roman" w:cs="Times New Roman"/>
          <w:sz w:val="28"/>
          <w:szCs w:val="28"/>
        </w:rPr>
        <w:t xml:space="preserve"> определен</w:t>
      </w:r>
      <w:r w:rsidR="001960C7" w:rsidRPr="00A44B10">
        <w:rPr>
          <w:rFonts w:ascii="Times New Roman" w:hAnsi="Times New Roman" w:cs="Times New Roman"/>
          <w:sz w:val="28"/>
          <w:szCs w:val="28"/>
        </w:rPr>
        <w:t>ы</w:t>
      </w:r>
      <w:r w:rsidRPr="00A44B10">
        <w:rPr>
          <w:rFonts w:ascii="Times New Roman" w:hAnsi="Times New Roman" w:cs="Times New Roman"/>
          <w:sz w:val="28"/>
          <w:szCs w:val="28"/>
        </w:rPr>
        <w:t xml:space="preserve"> основны</w:t>
      </w:r>
      <w:r w:rsidR="001960C7" w:rsidRPr="00A44B10">
        <w:rPr>
          <w:rFonts w:ascii="Times New Roman" w:hAnsi="Times New Roman" w:cs="Times New Roman"/>
          <w:sz w:val="28"/>
          <w:szCs w:val="28"/>
        </w:rPr>
        <w:t>е</w:t>
      </w:r>
      <w:r w:rsidRPr="00A44B10">
        <w:rPr>
          <w:rFonts w:ascii="Times New Roman" w:hAnsi="Times New Roman" w:cs="Times New Roman"/>
          <w:sz w:val="28"/>
          <w:szCs w:val="28"/>
        </w:rPr>
        <w:t xml:space="preserve"> параметр</w:t>
      </w:r>
      <w:r w:rsidR="001960C7" w:rsidRPr="00A44B10">
        <w:rPr>
          <w:rFonts w:ascii="Times New Roman" w:hAnsi="Times New Roman" w:cs="Times New Roman"/>
          <w:sz w:val="28"/>
          <w:szCs w:val="28"/>
        </w:rPr>
        <w:t>ы</w:t>
      </w:r>
      <w:r w:rsidRPr="00A44B10">
        <w:rPr>
          <w:rFonts w:ascii="Times New Roman" w:hAnsi="Times New Roman" w:cs="Times New Roman"/>
          <w:sz w:val="28"/>
          <w:szCs w:val="28"/>
        </w:rPr>
        <w:t xml:space="preserve"> проекта областного бюджета на 201</w:t>
      </w:r>
      <w:r w:rsidR="009D0329" w:rsidRPr="00A44B10">
        <w:rPr>
          <w:rFonts w:ascii="Times New Roman" w:hAnsi="Times New Roman" w:cs="Times New Roman"/>
          <w:sz w:val="28"/>
          <w:szCs w:val="28"/>
        </w:rPr>
        <w:t>5</w:t>
      </w:r>
      <w:r w:rsidRPr="00A44B10">
        <w:rPr>
          <w:rFonts w:ascii="Times New Roman" w:hAnsi="Times New Roman" w:cs="Times New Roman"/>
          <w:sz w:val="28"/>
          <w:szCs w:val="28"/>
        </w:rPr>
        <w:t>-201</w:t>
      </w:r>
      <w:r w:rsidR="009D0329" w:rsidRPr="00A44B10">
        <w:rPr>
          <w:rFonts w:ascii="Times New Roman" w:hAnsi="Times New Roman" w:cs="Times New Roman"/>
          <w:sz w:val="28"/>
          <w:szCs w:val="28"/>
        </w:rPr>
        <w:t>7</w:t>
      </w:r>
      <w:r w:rsidRPr="00A44B10">
        <w:rPr>
          <w:rFonts w:ascii="Times New Roman" w:hAnsi="Times New Roman" w:cs="Times New Roman"/>
          <w:sz w:val="28"/>
          <w:szCs w:val="28"/>
        </w:rPr>
        <w:t xml:space="preserve"> годы</w:t>
      </w:r>
      <w:r w:rsidR="00AE6597" w:rsidRPr="00A44B10">
        <w:rPr>
          <w:rFonts w:ascii="Times New Roman" w:hAnsi="Times New Roman" w:cs="Times New Roman"/>
          <w:sz w:val="28"/>
          <w:szCs w:val="28"/>
        </w:rPr>
        <w:t xml:space="preserve"> </w:t>
      </w:r>
      <w:r w:rsidR="00EF35E8" w:rsidRPr="00A44B10">
        <w:rPr>
          <w:rFonts w:ascii="Times New Roman" w:hAnsi="Times New Roman" w:cs="Times New Roman"/>
          <w:sz w:val="28"/>
          <w:szCs w:val="28"/>
        </w:rPr>
        <w:t xml:space="preserve">исходя из ожидаемого прогноза поступления доходов и определения </w:t>
      </w:r>
      <w:r w:rsidR="001960C7" w:rsidRPr="00A44B10">
        <w:rPr>
          <w:rFonts w:ascii="Times New Roman" w:hAnsi="Times New Roman" w:cs="Times New Roman"/>
          <w:sz w:val="28"/>
          <w:szCs w:val="28"/>
        </w:rPr>
        <w:t xml:space="preserve">допустимого </w:t>
      </w:r>
      <w:r w:rsidR="00EF35E8" w:rsidRPr="00A44B10">
        <w:rPr>
          <w:rFonts w:ascii="Times New Roman" w:hAnsi="Times New Roman" w:cs="Times New Roman"/>
          <w:sz w:val="28"/>
          <w:szCs w:val="28"/>
        </w:rPr>
        <w:t>уровня дефицита. Данные бюджетные ограничения</w:t>
      </w:r>
      <w:r w:rsidR="00AE6597" w:rsidRPr="00A44B10">
        <w:rPr>
          <w:rFonts w:ascii="Times New Roman" w:hAnsi="Times New Roman" w:cs="Times New Roman"/>
          <w:sz w:val="28"/>
          <w:szCs w:val="28"/>
        </w:rPr>
        <w:t xml:space="preserve"> </w:t>
      </w:r>
      <w:r w:rsidR="00EF35E8" w:rsidRPr="00A44B10">
        <w:rPr>
          <w:rFonts w:ascii="Times New Roman" w:hAnsi="Times New Roman" w:cs="Times New Roman"/>
          <w:sz w:val="28"/>
          <w:szCs w:val="28"/>
        </w:rPr>
        <w:t>являются основой для</w:t>
      </w:r>
      <w:r w:rsidR="00AE6597" w:rsidRPr="00A44B10">
        <w:rPr>
          <w:rFonts w:ascii="Times New Roman" w:hAnsi="Times New Roman" w:cs="Times New Roman"/>
          <w:sz w:val="28"/>
          <w:szCs w:val="28"/>
        </w:rPr>
        <w:t xml:space="preserve"> формировани</w:t>
      </w:r>
      <w:r w:rsidR="00EF35E8" w:rsidRPr="00A44B10">
        <w:rPr>
          <w:rFonts w:ascii="Times New Roman" w:hAnsi="Times New Roman" w:cs="Times New Roman"/>
          <w:sz w:val="28"/>
          <w:szCs w:val="28"/>
        </w:rPr>
        <w:t>я</w:t>
      </w:r>
      <w:r w:rsidR="00AE6597" w:rsidRPr="00A44B10">
        <w:rPr>
          <w:rFonts w:ascii="Times New Roman" w:hAnsi="Times New Roman" w:cs="Times New Roman"/>
          <w:sz w:val="28"/>
          <w:szCs w:val="28"/>
        </w:rPr>
        <w:t xml:space="preserve"> предельных объем</w:t>
      </w:r>
      <w:r w:rsidR="0006719E" w:rsidRPr="00A44B10">
        <w:rPr>
          <w:rFonts w:ascii="Times New Roman" w:hAnsi="Times New Roman" w:cs="Times New Roman"/>
          <w:sz w:val="28"/>
          <w:szCs w:val="28"/>
        </w:rPr>
        <w:t>ов</w:t>
      </w:r>
      <w:r w:rsidR="00EF35E8" w:rsidRPr="00A44B10">
        <w:rPr>
          <w:rFonts w:ascii="Times New Roman" w:hAnsi="Times New Roman" w:cs="Times New Roman"/>
          <w:sz w:val="28"/>
          <w:szCs w:val="28"/>
        </w:rPr>
        <w:t xml:space="preserve"> расходов областного бюджета на 201</w:t>
      </w:r>
      <w:r w:rsidR="009D0329" w:rsidRPr="00A44B10">
        <w:rPr>
          <w:rFonts w:ascii="Times New Roman" w:hAnsi="Times New Roman" w:cs="Times New Roman"/>
          <w:sz w:val="28"/>
          <w:szCs w:val="28"/>
        </w:rPr>
        <w:t>5</w:t>
      </w:r>
      <w:r w:rsidR="00EF35E8" w:rsidRPr="00A44B10">
        <w:rPr>
          <w:rFonts w:ascii="Times New Roman" w:hAnsi="Times New Roman" w:cs="Times New Roman"/>
          <w:sz w:val="28"/>
          <w:szCs w:val="28"/>
        </w:rPr>
        <w:t>-201</w:t>
      </w:r>
      <w:r w:rsidR="009D0329" w:rsidRPr="00A44B10">
        <w:rPr>
          <w:rFonts w:ascii="Times New Roman" w:hAnsi="Times New Roman" w:cs="Times New Roman"/>
          <w:sz w:val="28"/>
          <w:szCs w:val="28"/>
        </w:rPr>
        <w:t>7</w:t>
      </w:r>
      <w:r w:rsidR="00966B7C">
        <w:rPr>
          <w:rFonts w:ascii="Times New Roman" w:hAnsi="Times New Roman" w:cs="Times New Roman"/>
          <w:sz w:val="28"/>
          <w:szCs w:val="28"/>
          <w:lang w:val="en-US"/>
        </w:rPr>
        <w:t> </w:t>
      </w:r>
      <w:r w:rsidR="00EF35E8" w:rsidRPr="00A44B10">
        <w:rPr>
          <w:rFonts w:ascii="Times New Roman" w:hAnsi="Times New Roman" w:cs="Times New Roman"/>
          <w:sz w:val="28"/>
          <w:szCs w:val="28"/>
        </w:rPr>
        <w:t>годы</w:t>
      </w:r>
      <w:r w:rsidR="00283CCB" w:rsidRPr="00A44B10">
        <w:rPr>
          <w:rFonts w:ascii="Times New Roman" w:hAnsi="Times New Roman" w:cs="Times New Roman"/>
          <w:sz w:val="28"/>
          <w:szCs w:val="28"/>
        </w:rPr>
        <w:t xml:space="preserve">, которые доводятся </w:t>
      </w:r>
      <w:r w:rsidR="00BE6283" w:rsidRPr="00A44B10">
        <w:rPr>
          <w:rFonts w:ascii="Times New Roman" w:hAnsi="Times New Roman" w:cs="Times New Roman"/>
          <w:sz w:val="28"/>
          <w:szCs w:val="28"/>
        </w:rPr>
        <w:t xml:space="preserve">до </w:t>
      </w:r>
      <w:r w:rsidR="00AE6597" w:rsidRPr="00A44B10">
        <w:rPr>
          <w:rFonts w:ascii="Times New Roman" w:hAnsi="Times New Roman" w:cs="Times New Roman"/>
          <w:sz w:val="28"/>
          <w:szCs w:val="28"/>
        </w:rPr>
        <w:t>главн</w:t>
      </w:r>
      <w:r w:rsidR="00BE6283" w:rsidRPr="00A44B10">
        <w:rPr>
          <w:rFonts w:ascii="Times New Roman" w:hAnsi="Times New Roman" w:cs="Times New Roman"/>
          <w:sz w:val="28"/>
          <w:szCs w:val="28"/>
        </w:rPr>
        <w:t xml:space="preserve">ых </w:t>
      </w:r>
      <w:r w:rsidR="00AE6597" w:rsidRPr="00A44B10">
        <w:rPr>
          <w:rFonts w:ascii="Times New Roman" w:hAnsi="Times New Roman" w:cs="Times New Roman"/>
          <w:sz w:val="28"/>
          <w:szCs w:val="28"/>
        </w:rPr>
        <w:t>распорядител</w:t>
      </w:r>
      <w:r w:rsidR="00BE6283" w:rsidRPr="00A44B10">
        <w:rPr>
          <w:rFonts w:ascii="Times New Roman" w:hAnsi="Times New Roman" w:cs="Times New Roman"/>
          <w:sz w:val="28"/>
          <w:szCs w:val="28"/>
        </w:rPr>
        <w:t>ей</w:t>
      </w:r>
      <w:r w:rsidR="00AE6597" w:rsidRPr="00A44B10">
        <w:rPr>
          <w:rFonts w:ascii="Times New Roman" w:hAnsi="Times New Roman" w:cs="Times New Roman"/>
          <w:sz w:val="28"/>
          <w:szCs w:val="28"/>
        </w:rPr>
        <w:t xml:space="preserve"> бюджетных средств Новосибирской области. </w:t>
      </w:r>
      <w:r w:rsidR="00BE6283" w:rsidRPr="00A44B10">
        <w:rPr>
          <w:rFonts w:ascii="Times New Roman" w:hAnsi="Times New Roman" w:cs="Times New Roman"/>
          <w:sz w:val="28"/>
          <w:szCs w:val="28"/>
        </w:rPr>
        <w:t xml:space="preserve">Распределение бюджетных ассигнований согласно доведенным предельным объемам </w:t>
      </w:r>
      <w:r w:rsidR="001960C7" w:rsidRPr="00A44B10">
        <w:rPr>
          <w:rFonts w:ascii="Times New Roman" w:hAnsi="Times New Roman" w:cs="Times New Roman"/>
          <w:sz w:val="28"/>
          <w:szCs w:val="28"/>
        </w:rPr>
        <w:t xml:space="preserve">должно </w:t>
      </w:r>
      <w:r w:rsidR="00BE6283" w:rsidRPr="00A44B10">
        <w:rPr>
          <w:rFonts w:ascii="Times New Roman" w:hAnsi="Times New Roman" w:cs="Times New Roman"/>
          <w:sz w:val="28"/>
          <w:szCs w:val="28"/>
        </w:rPr>
        <w:t>производит</w:t>
      </w:r>
      <w:r w:rsidR="001960C7" w:rsidRPr="00A44B10">
        <w:rPr>
          <w:rFonts w:ascii="Times New Roman" w:hAnsi="Times New Roman" w:cs="Times New Roman"/>
          <w:sz w:val="28"/>
          <w:szCs w:val="28"/>
        </w:rPr>
        <w:t>ь</w:t>
      </w:r>
      <w:r w:rsidR="00BE6283" w:rsidRPr="00A44B10">
        <w:rPr>
          <w:rFonts w:ascii="Times New Roman" w:hAnsi="Times New Roman" w:cs="Times New Roman"/>
          <w:sz w:val="28"/>
          <w:szCs w:val="28"/>
        </w:rPr>
        <w:t xml:space="preserve">ся главными распорядителями бюджетных средств Новосибирской области исходя из </w:t>
      </w:r>
      <w:proofErr w:type="spellStart"/>
      <w:r w:rsidR="00BE6283" w:rsidRPr="00A44B10">
        <w:rPr>
          <w:rFonts w:ascii="Times New Roman" w:hAnsi="Times New Roman" w:cs="Times New Roman"/>
          <w:sz w:val="28"/>
          <w:szCs w:val="28"/>
        </w:rPr>
        <w:t>приоритезации</w:t>
      </w:r>
      <w:proofErr w:type="spellEnd"/>
      <w:r w:rsidR="00BE6283" w:rsidRPr="00A44B10">
        <w:rPr>
          <w:rFonts w:ascii="Times New Roman" w:hAnsi="Times New Roman" w:cs="Times New Roman"/>
          <w:sz w:val="28"/>
          <w:szCs w:val="28"/>
        </w:rPr>
        <w:t xml:space="preserve"> расходов, где в состав первоочередных входят расходы, направленные на:</w:t>
      </w:r>
    </w:p>
    <w:p w:rsidR="00E35EE1" w:rsidRPr="00A44B10" w:rsidRDefault="00E35EE1" w:rsidP="00AE1EBB">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обеспечение деятельности государственных и муниципальных учреждений;</w:t>
      </w:r>
    </w:p>
    <w:p w:rsidR="00BE6283" w:rsidRPr="00A44B10" w:rsidRDefault="00DA2154" w:rsidP="00C14380">
      <w:pPr>
        <w:pStyle w:val="1"/>
        <w:ind w:firstLine="709"/>
      </w:pPr>
      <w:r w:rsidRPr="00A44B10">
        <w:t>выполнение</w:t>
      </w:r>
      <w:r w:rsidR="00BE6283" w:rsidRPr="00A44B10">
        <w:t xml:space="preserve"> Указов Президента Российской Федерации </w:t>
      </w:r>
      <w:r w:rsidR="00966B7C">
        <w:t>от</w:t>
      </w:r>
      <w:r w:rsidR="00966B7C">
        <w:rPr>
          <w:lang w:val="en-US"/>
        </w:rPr>
        <w:t> </w:t>
      </w:r>
      <w:r w:rsidR="003C5388" w:rsidRPr="00A44B10">
        <w:t>07.05.2012 №</w:t>
      </w:r>
      <w:r w:rsidR="00290AB6">
        <w:t> 597-601,</w:t>
      </w:r>
      <w:r w:rsidR="00966B7C">
        <w:rPr>
          <w:lang w:val="en-US"/>
        </w:rPr>
        <w:t> </w:t>
      </w:r>
      <w:r w:rsidR="00290AB6">
        <w:t>606, от 01.06.2012 № 761, от 28.12.2012 № </w:t>
      </w:r>
      <w:r w:rsidR="003C5388" w:rsidRPr="00A44B10">
        <w:t>1688</w:t>
      </w:r>
      <w:r w:rsidR="00BE6283" w:rsidRPr="00A44B10">
        <w:t>;</w:t>
      </w:r>
    </w:p>
    <w:p w:rsidR="00BE6283" w:rsidRPr="00A44B10" w:rsidRDefault="00C14380" w:rsidP="00AE1EBB">
      <w:pPr>
        <w:pStyle w:val="1"/>
        <w:ind w:firstLine="709"/>
      </w:pPr>
      <w:r w:rsidRPr="00A44B10">
        <w:t>трансферт</w:t>
      </w:r>
      <w:r w:rsidR="00BE6283" w:rsidRPr="00A44B10">
        <w:t xml:space="preserve"> в </w:t>
      </w:r>
      <w:r w:rsidR="00966B7C">
        <w:t>Т</w:t>
      </w:r>
      <w:r w:rsidR="00C36200" w:rsidRPr="00A44B10">
        <w:t>ерриториальный фонд обязательного медицинского страхования Новосибирской области</w:t>
      </w:r>
      <w:r w:rsidR="00BE6283" w:rsidRPr="00A44B10">
        <w:t xml:space="preserve">; </w:t>
      </w:r>
    </w:p>
    <w:p w:rsidR="00BE6283" w:rsidRPr="00A44B10" w:rsidRDefault="00BE6283" w:rsidP="00AE1EBB">
      <w:pPr>
        <w:pStyle w:val="1"/>
        <w:ind w:firstLine="709"/>
      </w:pPr>
      <w:r w:rsidRPr="00A44B10">
        <w:t>предоставление мер социальной поддержки;</w:t>
      </w:r>
    </w:p>
    <w:p w:rsidR="00BE6283" w:rsidRPr="00A44B10" w:rsidRDefault="00BE6283" w:rsidP="00AE1EBB">
      <w:pPr>
        <w:pStyle w:val="1"/>
        <w:ind w:firstLine="709"/>
      </w:pPr>
      <w:r w:rsidRPr="00A44B10">
        <w:t>обеспечение дорожного и резервного фондов;</w:t>
      </w:r>
    </w:p>
    <w:p w:rsidR="00BE6283" w:rsidRPr="00A44B10" w:rsidRDefault="00BE6283" w:rsidP="00AE1EBB">
      <w:pPr>
        <w:pStyle w:val="1"/>
        <w:ind w:firstLine="709"/>
      </w:pPr>
      <w:r w:rsidRPr="00A44B10">
        <w:t>обеспечение агропромышленного комплекса;</w:t>
      </w:r>
    </w:p>
    <w:p w:rsidR="00BE6283" w:rsidRPr="00A44B10" w:rsidRDefault="00BE6283" w:rsidP="00AE1EBB">
      <w:pPr>
        <w:pStyle w:val="1"/>
        <w:ind w:firstLine="709"/>
      </w:pPr>
      <w:r w:rsidRPr="00A44B10">
        <w:t>обслуживание государственного долга;</w:t>
      </w:r>
    </w:p>
    <w:p w:rsidR="00BE6283" w:rsidRPr="00A44B10" w:rsidRDefault="00BE6283" w:rsidP="00AE1EBB">
      <w:pPr>
        <w:pStyle w:val="1"/>
        <w:ind w:firstLine="709"/>
      </w:pPr>
      <w:r w:rsidRPr="00A44B10">
        <w:t xml:space="preserve">обязательства по </w:t>
      </w:r>
      <w:proofErr w:type="spellStart"/>
      <w:r w:rsidRPr="00A44B10">
        <w:t>софинансированию</w:t>
      </w:r>
      <w:proofErr w:type="spellEnd"/>
      <w:r w:rsidRPr="00A44B10">
        <w:t xml:space="preserve"> проектов на паритетах с федеральным бюджетом.</w:t>
      </w:r>
    </w:p>
    <w:p w:rsidR="005C1596" w:rsidRPr="00A44B10" w:rsidRDefault="005C1596" w:rsidP="00AE1EBB">
      <w:pPr>
        <w:autoSpaceDE w:val="0"/>
        <w:autoSpaceDN w:val="0"/>
        <w:adjustRightInd w:val="0"/>
        <w:spacing w:after="0" w:line="240" w:lineRule="auto"/>
        <w:ind w:firstLine="709"/>
        <w:outlineLvl w:val="2"/>
        <w:rPr>
          <w:rFonts w:ascii="Times New Roman" w:hAnsi="Times New Roman" w:cs="Times New Roman"/>
          <w:b/>
          <w:sz w:val="28"/>
          <w:szCs w:val="28"/>
        </w:rPr>
      </w:pPr>
    </w:p>
    <w:p w:rsidR="002D5024" w:rsidRPr="00A44B10" w:rsidRDefault="002D5024" w:rsidP="00290AB6">
      <w:pPr>
        <w:autoSpaceDE w:val="0"/>
        <w:autoSpaceDN w:val="0"/>
        <w:adjustRightInd w:val="0"/>
        <w:spacing w:after="0" w:line="240" w:lineRule="auto"/>
        <w:jc w:val="center"/>
        <w:outlineLvl w:val="2"/>
        <w:rPr>
          <w:rFonts w:ascii="Times New Roman" w:hAnsi="Times New Roman" w:cs="Times New Roman"/>
          <w:b/>
          <w:sz w:val="28"/>
          <w:szCs w:val="28"/>
        </w:rPr>
      </w:pPr>
      <w:r w:rsidRPr="00A44B10">
        <w:rPr>
          <w:rFonts w:ascii="Times New Roman" w:hAnsi="Times New Roman" w:cs="Times New Roman"/>
          <w:b/>
          <w:sz w:val="28"/>
          <w:szCs w:val="28"/>
        </w:rPr>
        <w:t>Бюджетная политика в сфере функционирования</w:t>
      </w:r>
    </w:p>
    <w:p w:rsidR="002D5024" w:rsidRPr="00A44B10" w:rsidRDefault="002D5024" w:rsidP="00290AB6">
      <w:pPr>
        <w:autoSpaceDE w:val="0"/>
        <w:autoSpaceDN w:val="0"/>
        <w:adjustRightInd w:val="0"/>
        <w:spacing w:after="0" w:line="240" w:lineRule="auto"/>
        <w:jc w:val="center"/>
        <w:rPr>
          <w:rFonts w:ascii="Times New Roman" w:hAnsi="Times New Roman" w:cs="Times New Roman"/>
          <w:b/>
          <w:sz w:val="28"/>
          <w:szCs w:val="28"/>
        </w:rPr>
      </w:pPr>
      <w:r w:rsidRPr="00A44B10">
        <w:rPr>
          <w:rFonts w:ascii="Times New Roman" w:hAnsi="Times New Roman" w:cs="Times New Roman"/>
          <w:b/>
          <w:sz w:val="28"/>
          <w:szCs w:val="28"/>
        </w:rPr>
        <w:t xml:space="preserve">органов государственной власти </w:t>
      </w:r>
      <w:r w:rsidR="00955FF6" w:rsidRPr="00A44B10">
        <w:rPr>
          <w:rFonts w:ascii="Times New Roman" w:hAnsi="Times New Roman" w:cs="Times New Roman"/>
          <w:b/>
          <w:sz w:val="28"/>
          <w:szCs w:val="28"/>
        </w:rPr>
        <w:t xml:space="preserve">Новосибирской </w:t>
      </w:r>
      <w:r w:rsidRPr="00A44B10">
        <w:rPr>
          <w:rFonts w:ascii="Times New Roman" w:hAnsi="Times New Roman" w:cs="Times New Roman"/>
          <w:b/>
          <w:sz w:val="28"/>
          <w:szCs w:val="28"/>
        </w:rPr>
        <w:t>области</w:t>
      </w:r>
    </w:p>
    <w:p w:rsidR="00AF6F9C" w:rsidRPr="00A44B10" w:rsidRDefault="00AF6F9C" w:rsidP="00AF6F9C">
      <w:pPr>
        <w:autoSpaceDE w:val="0"/>
        <w:autoSpaceDN w:val="0"/>
        <w:adjustRightInd w:val="0"/>
        <w:spacing w:after="0" w:line="240" w:lineRule="auto"/>
        <w:ind w:firstLine="540"/>
        <w:jc w:val="both"/>
        <w:rPr>
          <w:rFonts w:ascii="Times New Roman" w:hAnsi="Times New Roman" w:cs="Times New Roman"/>
          <w:sz w:val="28"/>
          <w:szCs w:val="28"/>
        </w:rPr>
      </w:pP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Бюджетная политика в сфере функционирования органов государственной власти Новосибирской области будет направлена на безусловное исполнение полномочий Новосибирской областью, установленных федеральным законодательством.</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Принятие новых расходных обязат</w:t>
      </w:r>
      <w:r w:rsidR="00290AB6">
        <w:rPr>
          <w:rFonts w:ascii="Times New Roman" w:hAnsi="Times New Roman" w:cs="Times New Roman"/>
          <w:sz w:val="28"/>
          <w:szCs w:val="28"/>
        </w:rPr>
        <w:t>ельств должно быть ограничено че</w:t>
      </w:r>
      <w:r w:rsidRPr="00A44B10">
        <w:rPr>
          <w:rFonts w:ascii="Times New Roman" w:hAnsi="Times New Roman" w:cs="Times New Roman"/>
          <w:sz w:val="28"/>
          <w:szCs w:val="28"/>
        </w:rPr>
        <w:t>ткой оценкой не</w:t>
      </w:r>
      <w:r w:rsidR="00290AB6">
        <w:rPr>
          <w:rFonts w:ascii="Times New Roman" w:hAnsi="Times New Roman" w:cs="Times New Roman"/>
          <w:sz w:val="28"/>
          <w:szCs w:val="28"/>
        </w:rPr>
        <w:t>обходимых для их исполнения объе</w:t>
      </w:r>
      <w:r w:rsidRPr="00A44B10">
        <w:rPr>
          <w:rFonts w:ascii="Times New Roman" w:hAnsi="Times New Roman" w:cs="Times New Roman"/>
          <w:sz w:val="28"/>
          <w:szCs w:val="28"/>
        </w:rPr>
        <w:t>мов бюджетных ассигнований на в</w:t>
      </w:r>
      <w:r w:rsidR="00290AB6">
        <w:rPr>
          <w:rFonts w:ascii="Times New Roman" w:hAnsi="Times New Roman" w:cs="Times New Roman"/>
          <w:sz w:val="28"/>
          <w:szCs w:val="28"/>
        </w:rPr>
        <w:t>есь период их исполнения и с уче</w:t>
      </w:r>
      <w:r w:rsidRPr="00A44B10">
        <w:rPr>
          <w:rFonts w:ascii="Times New Roman" w:hAnsi="Times New Roman" w:cs="Times New Roman"/>
          <w:sz w:val="28"/>
          <w:szCs w:val="28"/>
        </w:rPr>
        <w:t>том ср</w:t>
      </w:r>
      <w:r w:rsidR="00B86142" w:rsidRPr="00A44B10">
        <w:rPr>
          <w:rFonts w:ascii="Times New Roman" w:hAnsi="Times New Roman" w:cs="Times New Roman"/>
          <w:sz w:val="28"/>
          <w:szCs w:val="28"/>
        </w:rPr>
        <w:t>оков и механизмов их реализации, а также источников финансового обеспечения.</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Комплекс проводимых мероприятий, направленных на повышение эффективности и прозрачности использования средств областного бюджета в сфере государственного управления Новосибирской области, п</w:t>
      </w:r>
      <w:r w:rsidR="00966B7C">
        <w:rPr>
          <w:rFonts w:ascii="Times New Roman" w:hAnsi="Times New Roman" w:cs="Times New Roman"/>
          <w:sz w:val="28"/>
          <w:szCs w:val="28"/>
        </w:rPr>
        <w:t>риведе</w:t>
      </w:r>
      <w:r w:rsidR="006867CA">
        <w:rPr>
          <w:rFonts w:ascii="Times New Roman" w:hAnsi="Times New Roman" w:cs="Times New Roman"/>
          <w:sz w:val="28"/>
          <w:szCs w:val="28"/>
        </w:rPr>
        <w:t>т к необходимости более че</w:t>
      </w:r>
      <w:r w:rsidRPr="00A44B10">
        <w:rPr>
          <w:rFonts w:ascii="Times New Roman" w:hAnsi="Times New Roman" w:cs="Times New Roman"/>
          <w:sz w:val="28"/>
          <w:szCs w:val="28"/>
        </w:rPr>
        <w:t>ткого определения приоритетности направления бюджетных средств, в частности, совершенствование технологий государственного управления.</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Проводимая работа по оптимизации функций и полномочий органов государственной власти Новосибирской области, совершенствованию их структуры должна привести к интеграции бюджетных полномочий главных распорядителей средств областного бюджета Новосибирской области и оптимизации расходов на их содержание за счёт централизации отдельных функций.</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 xml:space="preserve">Совершенствование разрешительных и контрольно-надзорных функций в различных отраслях, проведение закупочной политики, в том числе осуществление жесткого контроля по процедурам </w:t>
      </w:r>
      <w:proofErr w:type="spellStart"/>
      <w:r w:rsidRPr="00A44B10">
        <w:rPr>
          <w:rFonts w:ascii="Times New Roman" w:hAnsi="Times New Roman" w:cs="Times New Roman"/>
          <w:sz w:val="28"/>
          <w:szCs w:val="28"/>
        </w:rPr>
        <w:t>госзакупок</w:t>
      </w:r>
      <w:proofErr w:type="spellEnd"/>
      <w:r w:rsidRPr="00A44B10">
        <w:rPr>
          <w:rFonts w:ascii="Times New Roman" w:hAnsi="Times New Roman" w:cs="Times New Roman"/>
          <w:sz w:val="28"/>
          <w:szCs w:val="28"/>
        </w:rPr>
        <w:t xml:space="preserve"> в рамках контрактной системы в сфере закупок товаров, работ, услуг для обеспечения государственных и муниципальных нужд позволит обеспечить экономию бюджетных средств. </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Во исполнение Указа Президента Российской Федерации от 07.05.2012 №</w:t>
      </w:r>
      <w:r w:rsidR="006867CA">
        <w:rPr>
          <w:rFonts w:ascii="Times New Roman" w:hAnsi="Times New Roman" w:cs="Times New Roman"/>
          <w:sz w:val="28"/>
          <w:szCs w:val="28"/>
        </w:rPr>
        <w:t> 601 «</w:t>
      </w:r>
      <w:r w:rsidRPr="00A44B10">
        <w:rPr>
          <w:rFonts w:ascii="Times New Roman" w:hAnsi="Times New Roman" w:cs="Times New Roman"/>
          <w:sz w:val="28"/>
          <w:szCs w:val="28"/>
        </w:rPr>
        <w:t>Об основных направлениях совершенствования сист</w:t>
      </w:r>
      <w:r w:rsidR="006867CA">
        <w:rPr>
          <w:rFonts w:ascii="Times New Roman" w:hAnsi="Times New Roman" w:cs="Times New Roman"/>
          <w:sz w:val="28"/>
          <w:szCs w:val="28"/>
        </w:rPr>
        <w:t>емы государственного управления»</w:t>
      </w:r>
      <w:r w:rsidRPr="00A44B10">
        <w:rPr>
          <w:rFonts w:ascii="Times New Roman" w:hAnsi="Times New Roman" w:cs="Times New Roman"/>
          <w:sz w:val="28"/>
          <w:szCs w:val="28"/>
        </w:rPr>
        <w:t xml:space="preserve"> в рамках развития государственной гражданской службы области планируется совершенствование системы оплаты труда, направленное на обеспечение уровня оплаты труда государственных гражданских служащих, учитывающего состояние рынка труда, заработной платы по экономике, профессиональную подготовку государственных гражданских служащих области. </w:t>
      </w:r>
    </w:p>
    <w:p w:rsidR="00AF6F9C" w:rsidRPr="00A44B10" w:rsidRDefault="00AF6F9C" w:rsidP="00AF6F9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44B10">
        <w:rPr>
          <w:rFonts w:ascii="Times New Roman" w:hAnsi="Times New Roman" w:cs="Times New Roman"/>
          <w:sz w:val="28"/>
          <w:szCs w:val="28"/>
        </w:rPr>
        <w:t>Совершенствование оплаты труда государственных гражданских служащих должно осуществляться в пределах бюджетных ассигнований на содержание органов государственной власти о</w:t>
      </w:r>
      <w:r w:rsidR="006867CA">
        <w:rPr>
          <w:rFonts w:ascii="Times New Roman" w:hAnsi="Times New Roman" w:cs="Times New Roman"/>
          <w:sz w:val="28"/>
          <w:szCs w:val="28"/>
        </w:rPr>
        <w:t>бласти в первую очередь за сче</w:t>
      </w:r>
      <w:r w:rsidRPr="00A44B10">
        <w:rPr>
          <w:rFonts w:ascii="Times New Roman" w:hAnsi="Times New Roman" w:cs="Times New Roman"/>
          <w:sz w:val="28"/>
          <w:szCs w:val="28"/>
        </w:rPr>
        <w:t>т оптимизации их численнос</w:t>
      </w:r>
      <w:r w:rsidR="006867CA">
        <w:rPr>
          <w:rFonts w:ascii="Times New Roman" w:hAnsi="Times New Roman" w:cs="Times New Roman"/>
          <w:sz w:val="28"/>
          <w:szCs w:val="28"/>
        </w:rPr>
        <w:t>ти и недопущения в дальнейшем ее</w:t>
      </w:r>
      <w:r w:rsidRPr="00A44B10">
        <w:rPr>
          <w:rFonts w:ascii="Times New Roman" w:hAnsi="Times New Roman" w:cs="Times New Roman"/>
          <w:sz w:val="28"/>
          <w:szCs w:val="28"/>
        </w:rPr>
        <w:t xml:space="preserve"> роста без изменения бюджетных полномочий области.</w:t>
      </w:r>
    </w:p>
    <w:p w:rsidR="00AF6F9C" w:rsidRPr="00A44B10" w:rsidRDefault="00AF6F9C" w:rsidP="00966B7C">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 целях дальнейшего совершенствования системы государственного управления разработана государственная п</w:t>
      </w:r>
      <w:r w:rsidR="006867CA">
        <w:rPr>
          <w:rFonts w:ascii="Times New Roman" w:hAnsi="Times New Roman" w:cs="Times New Roman"/>
          <w:sz w:val="28"/>
          <w:szCs w:val="28"/>
        </w:rPr>
        <w:t>рограмма Новосибирской области «</w:t>
      </w:r>
      <w:r w:rsidRPr="00A44B10">
        <w:rPr>
          <w:rFonts w:ascii="Times New Roman" w:hAnsi="Times New Roman" w:cs="Times New Roman"/>
          <w:sz w:val="28"/>
          <w:szCs w:val="28"/>
        </w:rPr>
        <w:t xml:space="preserve">Повышение качества и доступности предоставления государственных и муниципальных услуг в </w:t>
      </w:r>
      <w:r w:rsidR="006867CA">
        <w:rPr>
          <w:rFonts w:ascii="Times New Roman" w:hAnsi="Times New Roman" w:cs="Times New Roman"/>
          <w:sz w:val="28"/>
          <w:szCs w:val="28"/>
        </w:rPr>
        <w:t>Новосибирской области на 2015-2020 годы»</w:t>
      </w:r>
      <w:r w:rsidRPr="00A44B10">
        <w:rPr>
          <w:rFonts w:ascii="Times New Roman" w:hAnsi="Times New Roman" w:cs="Times New Roman"/>
          <w:sz w:val="28"/>
          <w:szCs w:val="28"/>
        </w:rPr>
        <w:t xml:space="preserve">, в рамках реализации которой в </w:t>
      </w:r>
      <w:r w:rsidR="006867CA">
        <w:rPr>
          <w:rFonts w:ascii="Times New Roman" w:hAnsi="Times New Roman" w:cs="Times New Roman"/>
          <w:sz w:val="28"/>
          <w:szCs w:val="28"/>
        </w:rPr>
        <w:t>2015-</w:t>
      </w:r>
      <w:r w:rsidRPr="00A44B10">
        <w:rPr>
          <w:rFonts w:ascii="Times New Roman" w:hAnsi="Times New Roman" w:cs="Times New Roman"/>
          <w:sz w:val="28"/>
          <w:szCs w:val="28"/>
        </w:rPr>
        <w:t>2017 годах будет продолжена работа по повышению уровня и доступности предоставления государственных и муниципальных услуг на базе дей</w:t>
      </w:r>
      <w:r w:rsidR="006867CA">
        <w:rPr>
          <w:rFonts w:ascii="Times New Roman" w:hAnsi="Times New Roman" w:cs="Times New Roman"/>
          <w:sz w:val="28"/>
          <w:szCs w:val="28"/>
        </w:rPr>
        <w:t>ствующей сети филиалов ГАУ НСО «МФЦ»</w:t>
      </w:r>
      <w:r w:rsidRPr="00A44B10">
        <w:rPr>
          <w:rFonts w:ascii="Times New Roman" w:hAnsi="Times New Roman" w:cs="Times New Roman"/>
          <w:sz w:val="28"/>
          <w:szCs w:val="28"/>
        </w:rPr>
        <w:t xml:space="preserve">. </w:t>
      </w:r>
    </w:p>
    <w:p w:rsidR="007E62C8" w:rsidRPr="00A44B10" w:rsidRDefault="00AF6F9C" w:rsidP="00966B7C">
      <w:pPr>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Вносимые с 1 января 2016 года изменения в Бюджетный кодекс Российской Федерации в части формирования правовой основы для системы бюджетных платежей позволит снизить операционные издержки, связанные с осуществлением бюджетного процесса, расширить плат</w:t>
      </w:r>
      <w:r w:rsidR="00966B7C">
        <w:rPr>
          <w:rFonts w:ascii="Times New Roman" w:hAnsi="Times New Roman" w:cs="Times New Roman"/>
          <w:sz w:val="28"/>
          <w:szCs w:val="28"/>
        </w:rPr>
        <w:t>е</w:t>
      </w:r>
      <w:r w:rsidRPr="00A44B10">
        <w:rPr>
          <w:rFonts w:ascii="Times New Roman" w:hAnsi="Times New Roman" w:cs="Times New Roman"/>
          <w:sz w:val="28"/>
          <w:szCs w:val="28"/>
        </w:rPr>
        <w:t>жные сервисы, повысить доступность и комфортность оплаты государственных и муниципальных услуг. Изменение системы платежей и расширение возможности оказания многофункциональными центрами платных услуг позво</w:t>
      </w:r>
      <w:r w:rsidR="00BD0189">
        <w:rPr>
          <w:rFonts w:ascii="Times New Roman" w:hAnsi="Times New Roman" w:cs="Times New Roman"/>
          <w:sz w:val="28"/>
          <w:szCs w:val="28"/>
        </w:rPr>
        <w:t>лит повысить уровень удовлетворе</w:t>
      </w:r>
      <w:r w:rsidRPr="00A44B10">
        <w:rPr>
          <w:rFonts w:ascii="Times New Roman" w:hAnsi="Times New Roman" w:cs="Times New Roman"/>
          <w:sz w:val="28"/>
          <w:szCs w:val="28"/>
        </w:rPr>
        <w:t>нности граждан Новосибирской области качеством оказываемых услуг.</w:t>
      </w:r>
    </w:p>
    <w:p w:rsidR="00156836" w:rsidRPr="00A44B10" w:rsidRDefault="00156836" w:rsidP="007E62C8">
      <w:pPr>
        <w:pStyle w:val="1"/>
        <w:jc w:val="center"/>
        <w:rPr>
          <w:b/>
        </w:rPr>
      </w:pPr>
      <w:r w:rsidRPr="00A44B10">
        <w:rPr>
          <w:b/>
        </w:rPr>
        <w:t>Бюджетная политика в</w:t>
      </w:r>
      <w:r w:rsidR="005740E5" w:rsidRPr="00A44B10">
        <w:rPr>
          <w:b/>
        </w:rPr>
        <w:t xml:space="preserve"> </w:t>
      </w:r>
      <w:r w:rsidR="000A6D10" w:rsidRPr="00A44B10">
        <w:rPr>
          <w:b/>
        </w:rPr>
        <w:t>социальн</w:t>
      </w:r>
      <w:r w:rsidR="00AC2EBE" w:rsidRPr="00A44B10">
        <w:rPr>
          <w:b/>
        </w:rPr>
        <w:t>ой</w:t>
      </w:r>
      <w:r w:rsidR="000A6D10" w:rsidRPr="00A44B10">
        <w:rPr>
          <w:b/>
        </w:rPr>
        <w:t xml:space="preserve"> сфере  </w:t>
      </w:r>
    </w:p>
    <w:p w:rsidR="007E62C8" w:rsidRPr="00A44B10" w:rsidRDefault="007E62C8" w:rsidP="00156836">
      <w:pPr>
        <w:pStyle w:val="1"/>
        <w:rPr>
          <w:b/>
        </w:rPr>
      </w:pPr>
    </w:p>
    <w:p w:rsidR="00F166FD" w:rsidRPr="00BD0189" w:rsidRDefault="00F166FD" w:rsidP="00BD018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D0189">
        <w:rPr>
          <w:rFonts w:ascii="Times New Roman" w:hAnsi="Times New Roman" w:cs="Times New Roman"/>
          <w:color w:val="000000" w:themeColor="text1"/>
          <w:sz w:val="28"/>
          <w:szCs w:val="28"/>
        </w:rPr>
        <w:t xml:space="preserve">К основным задачам бюджетной политики в социальной сфере на ближайшую трехлетнюю перспективу </w:t>
      </w:r>
      <w:r w:rsidR="00BD0189" w:rsidRPr="00BD0189">
        <w:rPr>
          <w:rFonts w:ascii="Times New Roman" w:hAnsi="Times New Roman" w:cs="Times New Roman"/>
          <w:color w:val="000000" w:themeColor="text1"/>
          <w:sz w:val="28"/>
          <w:szCs w:val="28"/>
        </w:rPr>
        <w:t>отно</w:t>
      </w:r>
      <w:r w:rsidRPr="00BD0189">
        <w:rPr>
          <w:rFonts w:ascii="Times New Roman" w:hAnsi="Times New Roman" w:cs="Times New Roman"/>
          <w:color w:val="000000" w:themeColor="text1"/>
          <w:sz w:val="28"/>
          <w:szCs w:val="28"/>
        </w:rPr>
        <w:t>с</w:t>
      </w:r>
      <w:r w:rsidR="00BD0189" w:rsidRPr="00BD0189">
        <w:rPr>
          <w:rFonts w:ascii="Times New Roman" w:hAnsi="Times New Roman" w:cs="Times New Roman"/>
          <w:color w:val="000000" w:themeColor="text1"/>
          <w:sz w:val="28"/>
          <w:szCs w:val="28"/>
        </w:rPr>
        <w:t>я</w:t>
      </w:r>
      <w:r w:rsidRPr="00BD0189">
        <w:rPr>
          <w:rFonts w:ascii="Times New Roman" w:hAnsi="Times New Roman" w:cs="Times New Roman"/>
          <w:color w:val="000000" w:themeColor="text1"/>
          <w:sz w:val="28"/>
          <w:szCs w:val="28"/>
        </w:rPr>
        <w:t>т</w:t>
      </w:r>
      <w:r w:rsidR="00BD0189" w:rsidRPr="00BD0189">
        <w:rPr>
          <w:rFonts w:ascii="Times New Roman" w:hAnsi="Times New Roman" w:cs="Times New Roman"/>
          <w:color w:val="000000" w:themeColor="text1"/>
          <w:sz w:val="28"/>
          <w:szCs w:val="28"/>
        </w:rPr>
        <w:t>ся</w:t>
      </w:r>
      <w:r w:rsidRPr="00BD0189">
        <w:rPr>
          <w:rFonts w:ascii="Times New Roman" w:hAnsi="Times New Roman" w:cs="Times New Roman"/>
          <w:color w:val="000000" w:themeColor="text1"/>
          <w:sz w:val="28"/>
          <w:szCs w:val="28"/>
        </w:rPr>
        <w:t>:</w:t>
      </w:r>
    </w:p>
    <w:p w:rsidR="00F166FD" w:rsidRPr="00A44B10" w:rsidRDefault="00BD0189"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0189">
        <w:rPr>
          <w:rFonts w:ascii="Times New Roman" w:hAnsi="Times New Roman" w:cs="Times New Roman"/>
          <w:color w:val="000000" w:themeColor="text1"/>
          <w:sz w:val="28"/>
          <w:szCs w:val="28"/>
        </w:rPr>
        <w:t>1. </w:t>
      </w:r>
      <w:r w:rsidR="00F166FD" w:rsidRPr="00BD0189">
        <w:rPr>
          <w:rFonts w:ascii="Times New Roman" w:hAnsi="Times New Roman" w:cs="Times New Roman"/>
          <w:color w:val="000000" w:themeColor="text1"/>
          <w:sz w:val="28"/>
          <w:szCs w:val="28"/>
        </w:rPr>
        <w:t xml:space="preserve">Концентрация финансовых ресурсов на выполнение задач, поставленных в Указах Президента Российской Федерации от 07.05.2012 </w:t>
      </w:r>
      <w:r w:rsidR="005A7E9A" w:rsidRPr="00BD0189">
        <w:rPr>
          <w:rFonts w:ascii="Times New Roman" w:hAnsi="Times New Roman" w:cs="Times New Roman"/>
          <w:color w:val="000000" w:themeColor="text1"/>
          <w:sz w:val="28"/>
          <w:szCs w:val="28"/>
        </w:rPr>
        <w:t>№</w:t>
      </w:r>
      <w:r w:rsidR="006867CA" w:rsidRPr="00BD0189">
        <w:rPr>
          <w:rFonts w:ascii="Times New Roman" w:hAnsi="Times New Roman" w:cs="Times New Roman"/>
          <w:color w:val="000000" w:themeColor="text1"/>
          <w:sz w:val="28"/>
          <w:szCs w:val="28"/>
        </w:rPr>
        <w:t> </w:t>
      </w:r>
      <w:r w:rsidR="00F166FD" w:rsidRPr="00BD0189">
        <w:rPr>
          <w:rFonts w:ascii="Times New Roman" w:hAnsi="Times New Roman" w:cs="Times New Roman"/>
          <w:color w:val="000000" w:themeColor="text1"/>
          <w:sz w:val="28"/>
          <w:szCs w:val="28"/>
        </w:rPr>
        <w:t>59</w:t>
      </w:r>
      <w:r w:rsidR="00911090" w:rsidRPr="00BD0189">
        <w:rPr>
          <w:rFonts w:ascii="Times New Roman" w:hAnsi="Times New Roman" w:cs="Times New Roman"/>
          <w:color w:val="000000" w:themeColor="text1"/>
          <w:sz w:val="28"/>
          <w:szCs w:val="28"/>
        </w:rPr>
        <w:t>7</w:t>
      </w:r>
      <w:r w:rsidRPr="00BD0189">
        <w:rPr>
          <w:rFonts w:ascii="Times New Roman" w:hAnsi="Times New Roman" w:cs="Times New Roman"/>
          <w:color w:val="000000" w:themeColor="text1"/>
          <w:sz w:val="28"/>
          <w:szCs w:val="28"/>
        </w:rPr>
        <w:t>-</w:t>
      </w:r>
      <w:r w:rsidR="00F166FD" w:rsidRPr="00BD0189">
        <w:rPr>
          <w:rFonts w:ascii="Times New Roman" w:hAnsi="Times New Roman" w:cs="Times New Roman"/>
          <w:color w:val="000000" w:themeColor="text1"/>
          <w:sz w:val="28"/>
          <w:szCs w:val="28"/>
        </w:rPr>
        <w:t>601, 606, от</w:t>
      </w:r>
      <w:r w:rsidR="006867CA" w:rsidRPr="00BD0189">
        <w:rPr>
          <w:rFonts w:ascii="Times New Roman" w:hAnsi="Times New Roman" w:cs="Times New Roman"/>
          <w:color w:val="000000" w:themeColor="text1"/>
          <w:sz w:val="28"/>
          <w:szCs w:val="28"/>
        </w:rPr>
        <w:t> </w:t>
      </w:r>
      <w:r w:rsidR="00F166FD" w:rsidRPr="00BD0189">
        <w:rPr>
          <w:rFonts w:ascii="Times New Roman" w:hAnsi="Times New Roman" w:cs="Times New Roman"/>
          <w:color w:val="000000" w:themeColor="text1"/>
          <w:sz w:val="28"/>
          <w:szCs w:val="28"/>
        </w:rPr>
        <w:t xml:space="preserve">01.06.2012 </w:t>
      </w:r>
      <w:r w:rsidR="005A7E9A" w:rsidRPr="00BD0189">
        <w:rPr>
          <w:rFonts w:ascii="Times New Roman" w:hAnsi="Times New Roman" w:cs="Times New Roman"/>
          <w:color w:val="000000" w:themeColor="text1"/>
          <w:sz w:val="28"/>
          <w:szCs w:val="28"/>
        </w:rPr>
        <w:t>№</w:t>
      </w:r>
      <w:r w:rsidR="006867CA" w:rsidRPr="00BD0189">
        <w:rPr>
          <w:rFonts w:ascii="Times New Roman" w:hAnsi="Times New Roman" w:cs="Times New Roman"/>
          <w:color w:val="000000" w:themeColor="text1"/>
          <w:sz w:val="28"/>
          <w:szCs w:val="28"/>
        </w:rPr>
        <w:t> </w:t>
      </w:r>
      <w:r w:rsidR="00F166FD" w:rsidRPr="00BD0189">
        <w:rPr>
          <w:rFonts w:ascii="Times New Roman" w:hAnsi="Times New Roman" w:cs="Times New Roman"/>
          <w:color w:val="000000" w:themeColor="text1"/>
          <w:sz w:val="28"/>
          <w:szCs w:val="28"/>
        </w:rPr>
        <w:t xml:space="preserve">761, от 28.12.2012 </w:t>
      </w:r>
      <w:r w:rsidR="005A7E9A" w:rsidRPr="00BD0189">
        <w:rPr>
          <w:rFonts w:ascii="Times New Roman" w:hAnsi="Times New Roman" w:cs="Times New Roman"/>
          <w:color w:val="000000" w:themeColor="text1"/>
          <w:sz w:val="28"/>
          <w:szCs w:val="28"/>
        </w:rPr>
        <w:t>№</w:t>
      </w:r>
      <w:r w:rsidR="006867CA" w:rsidRPr="00BD0189">
        <w:rPr>
          <w:rFonts w:ascii="Times New Roman" w:hAnsi="Times New Roman" w:cs="Times New Roman"/>
          <w:color w:val="000000" w:themeColor="text1"/>
          <w:sz w:val="28"/>
          <w:szCs w:val="28"/>
        </w:rPr>
        <w:t> </w:t>
      </w:r>
      <w:r w:rsidR="00F166FD" w:rsidRPr="00BD0189">
        <w:rPr>
          <w:rFonts w:ascii="Times New Roman" w:hAnsi="Times New Roman" w:cs="Times New Roman"/>
          <w:color w:val="000000" w:themeColor="text1"/>
          <w:sz w:val="28"/>
          <w:szCs w:val="28"/>
        </w:rPr>
        <w:t>1688</w:t>
      </w:r>
      <w:r w:rsidRPr="00BD0189">
        <w:rPr>
          <w:rFonts w:ascii="Times New Roman" w:hAnsi="Times New Roman" w:cs="Times New Roman"/>
          <w:color w:val="000000" w:themeColor="text1"/>
          <w:sz w:val="28"/>
          <w:szCs w:val="28"/>
        </w:rPr>
        <w:t>,</w:t>
      </w:r>
      <w:r w:rsidR="00F166FD" w:rsidRPr="00BD0189">
        <w:rPr>
          <w:rFonts w:ascii="Times New Roman" w:hAnsi="Times New Roman" w:cs="Times New Roman"/>
          <w:color w:val="000000" w:themeColor="text1"/>
          <w:sz w:val="28"/>
          <w:szCs w:val="28"/>
        </w:rPr>
        <w:t xml:space="preserve"> для достижения значений результатов, </w:t>
      </w:r>
      <w:r w:rsidR="00F166FD" w:rsidRPr="00A44B10">
        <w:rPr>
          <w:rFonts w:ascii="Times New Roman" w:hAnsi="Times New Roman" w:cs="Times New Roman"/>
          <w:sz w:val="28"/>
          <w:szCs w:val="28"/>
        </w:rPr>
        <w:t>установленных уточненными в 2014 году «дорожными картами».</w:t>
      </w:r>
    </w:p>
    <w:p w:rsidR="00F166FD" w:rsidRPr="00A44B10" w:rsidRDefault="00F166FD" w:rsidP="006867CA">
      <w:pPr>
        <w:spacing w:after="0" w:line="240" w:lineRule="auto"/>
        <w:ind w:firstLine="709"/>
        <w:jc w:val="both"/>
        <w:rPr>
          <w:rFonts w:ascii="Times New Roman" w:eastAsia="Calibri" w:hAnsi="Times New Roman" w:cs="Times New Roman"/>
          <w:sz w:val="28"/>
          <w:szCs w:val="28"/>
          <w:lang w:eastAsia="ru-RU"/>
        </w:rPr>
      </w:pPr>
      <w:r w:rsidRPr="00A44B10">
        <w:rPr>
          <w:rFonts w:ascii="Times New Roman" w:hAnsi="Times New Roman" w:cs="Times New Roman"/>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главным распорядителям бюджетных средств в особом порядке</w:t>
      </w:r>
      <w:r w:rsidRPr="00A44B10">
        <w:rPr>
          <w:rFonts w:ascii="Times New Roman" w:eastAsia="Calibri" w:hAnsi="Times New Roman" w:cs="Times New Roman"/>
          <w:sz w:val="28"/>
          <w:szCs w:val="28"/>
          <w:lang w:eastAsia="ru-RU"/>
        </w:rPr>
        <w:t xml:space="preserve">. </w:t>
      </w:r>
    </w:p>
    <w:p w:rsidR="00F166FD" w:rsidRPr="00A44B10" w:rsidRDefault="006867CA"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166FD" w:rsidRPr="00A44B10">
        <w:rPr>
          <w:rFonts w:ascii="Times New Roman" w:hAnsi="Times New Roman" w:cs="Times New Roman"/>
          <w:sz w:val="28"/>
          <w:szCs w:val="28"/>
        </w:rPr>
        <w:t>Пересмотр обязательств с точки зрения концентрации ресурсов на наиболее важных, приоритетных задачах отраслей.</w:t>
      </w:r>
    </w:p>
    <w:p w:rsidR="00F166FD" w:rsidRPr="00A44B10" w:rsidRDefault="00F166FD"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уточнения как по сроку реализации, так и целесообразности выполнения, особенно в случае недостаточности финансовых ресурсов.</w:t>
      </w:r>
      <w:r w:rsidR="006867CA">
        <w:rPr>
          <w:rFonts w:ascii="Times New Roman" w:hAnsi="Times New Roman" w:cs="Times New Roman"/>
          <w:sz w:val="28"/>
          <w:szCs w:val="28"/>
        </w:rPr>
        <w:t xml:space="preserve"> Таким образом, приоритетность </w:t>
      </w:r>
      <w:r w:rsidRPr="00A44B10">
        <w:rPr>
          <w:rFonts w:ascii="Times New Roman" w:hAnsi="Times New Roman" w:cs="Times New Roman"/>
          <w:sz w:val="28"/>
          <w:szCs w:val="28"/>
        </w:rPr>
        <w:t>задач позволит сократить риск «размывания ресурсов», обеспечив достижение главных</w:t>
      </w:r>
      <w:r w:rsidR="006867CA">
        <w:rPr>
          <w:rFonts w:ascii="Times New Roman" w:hAnsi="Times New Roman" w:cs="Times New Roman"/>
          <w:sz w:val="28"/>
          <w:szCs w:val="28"/>
        </w:rPr>
        <w:t xml:space="preserve"> задач. При этом принятие новых</w:t>
      </w:r>
      <w:r w:rsidRPr="00A44B10">
        <w:rPr>
          <w:rFonts w:ascii="Times New Roman" w:hAnsi="Times New Roman" w:cs="Times New Roman"/>
          <w:sz w:val="28"/>
          <w:szCs w:val="28"/>
        </w:rPr>
        <w:t xml:space="preserve"> расходных обязательств будет возможно только в пределах государственных программ, в случае отсутствия резерва внутри программы  предложения по увеличению бюджетных ассигнований не будут приняты.</w:t>
      </w:r>
    </w:p>
    <w:p w:rsidR="00F166FD" w:rsidRPr="00A44B10" w:rsidRDefault="00F166FD"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 рассматриваемом периоде и в долгосрочной перспективе будет сохранена  направленность бюджетной политики на безусловное финансовое обеспечение законодательно установленных обязательств по выплате социальных пособий, выплат и компенсаций.</w:t>
      </w:r>
    </w:p>
    <w:p w:rsidR="00565605" w:rsidRPr="00A44B10" w:rsidRDefault="00565605"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Вместе с тем, о</w:t>
      </w:r>
      <w:r w:rsidR="00165F3A">
        <w:rPr>
          <w:rFonts w:ascii="Times New Roman" w:hAnsi="Times New Roman" w:cs="Times New Roman"/>
          <w:sz w:val="28"/>
          <w:szCs w:val="28"/>
        </w:rPr>
        <w:t>тсутствие критериев нуждаемости</w:t>
      </w:r>
      <w:r w:rsidRPr="00A44B10">
        <w:rPr>
          <w:rFonts w:ascii="Times New Roman" w:hAnsi="Times New Roman" w:cs="Times New Roman"/>
          <w:sz w:val="28"/>
          <w:szCs w:val="28"/>
        </w:rPr>
        <w:t xml:space="preserve"> на сегодняшний момент не позволяет проводить  эффективную политику по индексации выплат.</w:t>
      </w:r>
    </w:p>
    <w:p w:rsidR="00F166FD" w:rsidRPr="00A44B10" w:rsidRDefault="006867CA" w:rsidP="006867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w:t>
      </w:r>
      <w:r w:rsidR="00F166FD" w:rsidRPr="00A44B10">
        <w:rPr>
          <w:rFonts w:ascii="Times New Roman" w:hAnsi="Times New Roman" w:cs="Times New Roman"/>
          <w:sz w:val="28"/>
          <w:szCs w:val="28"/>
        </w:rPr>
        <w:t xml:space="preserve"> право, данное субъектам Российской Федерации,  с</w:t>
      </w:r>
      <w:r w:rsidR="002205D6">
        <w:rPr>
          <w:rFonts w:ascii="Times New Roman" w:hAnsi="Times New Roman" w:cs="Times New Roman"/>
          <w:sz w:val="28"/>
          <w:szCs w:val="28"/>
        </w:rPr>
        <w:t>огласно изменений, внесенных в Ф</w:t>
      </w:r>
      <w:r w:rsidR="00165F3A">
        <w:rPr>
          <w:rFonts w:ascii="Times New Roman" w:hAnsi="Times New Roman" w:cs="Times New Roman"/>
          <w:sz w:val="28"/>
          <w:szCs w:val="28"/>
        </w:rPr>
        <w:t>едеральный з</w:t>
      </w:r>
      <w:r w:rsidR="00F166FD" w:rsidRPr="00A44B10">
        <w:rPr>
          <w:rFonts w:ascii="Times New Roman" w:hAnsi="Times New Roman" w:cs="Times New Roman"/>
          <w:sz w:val="28"/>
          <w:szCs w:val="28"/>
        </w:rPr>
        <w:t>акон от 06.10.1999 №</w:t>
      </w:r>
      <w:r>
        <w:rPr>
          <w:rFonts w:ascii="Times New Roman" w:hAnsi="Times New Roman" w:cs="Times New Roman"/>
          <w:sz w:val="28"/>
          <w:szCs w:val="28"/>
        </w:rPr>
        <w:t> </w:t>
      </w:r>
      <w:r w:rsidR="00F166FD" w:rsidRPr="00A44B10">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w:t>
      </w:r>
      <w:r>
        <w:rPr>
          <w:rFonts w:ascii="Times New Roman" w:hAnsi="Times New Roman" w:cs="Times New Roman"/>
          <w:sz w:val="28"/>
          <w:szCs w:val="28"/>
        </w:rPr>
        <w:t xml:space="preserve">бъектов Российской Федерации», </w:t>
      </w:r>
      <w:r w:rsidR="00F166FD" w:rsidRPr="00A44B10">
        <w:rPr>
          <w:rFonts w:ascii="Times New Roman" w:hAnsi="Times New Roman" w:cs="Times New Roman"/>
          <w:sz w:val="28"/>
          <w:szCs w:val="28"/>
        </w:rPr>
        <w:t>с 1 января 2014 года устанавливать критерии нуждаемости при решении вопросов социальной поддержки отдельных категорий граждан, в Новосибирской области необходимо разработать соответствующие нормативные правовые акты.</w:t>
      </w:r>
    </w:p>
    <w:p w:rsidR="00F166FD" w:rsidRPr="00A44B10" w:rsidRDefault="00F166FD" w:rsidP="006867CA">
      <w:pPr>
        <w:spacing w:after="0" w:line="240" w:lineRule="auto"/>
        <w:ind w:firstLine="709"/>
        <w:jc w:val="both"/>
        <w:rPr>
          <w:rFonts w:ascii="Times New Roman" w:eastAsia="Times New Roman" w:hAnsi="Times New Roman" w:cs="Times New Roman"/>
          <w:sz w:val="24"/>
          <w:szCs w:val="24"/>
          <w:lang w:eastAsia="ru-RU"/>
        </w:rPr>
      </w:pPr>
      <w:r w:rsidRPr="00A44B10">
        <w:rPr>
          <w:rFonts w:ascii="Times New Roman" w:hAnsi="Times New Roman" w:cs="Times New Roman"/>
          <w:sz w:val="28"/>
          <w:szCs w:val="28"/>
        </w:rPr>
        <w:t>В ч</w:t>
      </w:r>
      <w:r w:rsidR="006867CA">
        <w:rPr>
          <w:rFonts w:ascii="Times New Roman" w:hAnsi="Times New Roman" w:cs="Times New Roman"/>
          <w:sz w:val="28"/>
          <w:szCs w:val="28"/>
        </w:rPr>
        <w:t>астности, требуется установить обеспечение</w:t>
      </w:r>
      <w:r w:rsidRPr="00A44B10">
        <w:rPr>
          <w:rFonts w:ascii="Times New Roman" w:hAnsi="Times New Roman" w:cs="Times New Roman"/>
          <w:sz w:val="28"/>
          <w:szCs w:val="28"/>
        </w:rPr>
        <w:t xml:space="preserve"> гарантированных социальных обязательс</w:t>
      </w:r>
      <w:r w:rsidR="006867CA">
        <w:rPr>
          <w:rFonts w:ascii="Times New Roman" w:hAnsi="Times New Roman" w:cs="Times New Roman"/>
          <w:sz w:val="28"/>
          <w:szCs w:val="28"/>
        </w:rPr>
        <w:t>тв отдельным категориям граждан</w:t>
      </w:r>
      <w:r w:rsidRPr="00A44B10">
        <w:rPr>
          <w:rFonts w:ascii="Times New Roman" w:hAnsi="Times New Roman" w:cs="Times New Roman"/>
          <w:sz w:val="28"/>
          <w:szCs w:val="28"/>
        </w:rPr>
        <w:t xml:space="preserve"> исходя из соотношения доходов граждан (семей) с установленной в Новосибирской области величиной </w:t>
      </w:r>
      <w:hyperlink r:id="rId9" w:history="1">
        <w:r w:rsidRPr="00A44B10">
          <w:rPr>
            <w:rFonts w:ascii="Times New Roman" w:hAnsi="Times New Roman" w:cs="Times New Roman"/>
            <w:sz w:val="28"/>
            <w:szCs w:val="28"/>
          </w:rPr>
          <w:t>прожиточного минимума</w:t>
        </w:r>
      </w:hyperlink>
      <w:r w:rsidRPr="00A44B10">
        <w:rPr>
          <w:rFonts w:ascii="Times New Roman" w:hAnsi="Times New Roman" w:cs="Times New Roman"/>
          <w:sz w:val="28"/>
          <w:szCs w:val="28"/>
        </w:rPr>
        <w:t xml:space="preserve"> по соответствующим социально-демографиче</w:t>
      </w:r>
      <w:r w:rsidR="00165F3A">
        <w:rPr>
          <w:rFonts w:ascii="Times New Roman" w:hAnsi="Times New Roman" w:cs="Times New Roman"/>
          <w:sz w:val="28"/>
          <w:szCs w:val="28"/>
        </w:rPr>
        <w:t>ским группам населения. О</w:t>
      </w:r>
      <w:r w:rsidRPr="00A44B10">
        <w:rPr>
          <w:rFonts w:ascii="Times New Roman" w:hAnsi="Times New Roman" w:cs="Times New Roman"/>
          <w:sz w:val="28"/>
          <w:szCs w:val="28"/>
        </w:rPr>
        <w:t xml:space="preserve">птимальным решением </w:t>
      </w:r>
      <w:r w:rsidR="00165F3A">
        <w:rPr>
          <w:rFonts w:ascii="Times New Roman" w:hAnsi="Times New Roman" w:cs="Times New Roman"/>
          <w:sz w:val="28"/>
          <w:szCs w:val="28"/>
        </w:rPr>
        <w:t xml:space="preserve">считается </w:t>
      </w:r>
      <w:r w:rsidRPr="00A44B10">
        <w:rPr>
          <w:rFonts w:ascii="Times New Roman" w:hAnsi="Times New Roman" w:cs="Times New Roman"/>
          <w:sz w:val="28"/>
          <w:szCs w:val="28"/>
        </w:rPr>
        <w:t>предоставление мер социальной поддер</w:t>
      </w:r>
      <w:r w:rsidR="006867CA">
        <w:rPr>
          <w:rFonts w:ascii="Times New Roman" w:hAnsi="Times New Roman" w:cs="Times New Roman"/>
          <w:sz w:val="28"/>
          <w:szCs w:val="28"/>
        </w:rPr>
        <w:t>жки</w:t>
      </w:r>
      <w:r w:rsidRPr="00A44B10">
        <w:rPr>
          <w:rFonts w:ascii="Times New Roman" w:eastAsia="Times New Roman" w:hAnsi="Times New Roman" w:cs="Times New Roman"/>
          <w:color w:val="000000"/>
          <w:sz w:val="28"/>
          <w:szCs w:val="28"/>
          <w:lang w:eastAsia="ru-RU"/>
        </w:rPr>
        <w:t xml:space="preserve"> гражданам, чей </w:t>
      </w:r>
      <w:r w:rsidR="00165F3A">
        <w:rPr>
          <w:rFonts w:ascii="Times New Roman" w:eastAsia="Times New Roman" w:hAnsi="Times New Roman" w:cs="Times New Roman"/>
          <w:color w:val="000000"/>
          <w:sz w:val="28"/>
          <w:szCs w:val="28"/>
          <w:lang w:eastAsia="ru-RU"/>
        </w:rPr>
        <w:t>доход не превышает 1,5 </w:t>
      </w:r>
      <w:r w:rsidR="006867CA">
        <w:rPr>
          <w:rFonts w:ascii="Times New Roman" w:eastAsia="Times New Roman" w:hAnsi="Times New Roman" w:cs="Times New Roman"/>
          <w:color w:val="000000"/>
          <w:sz w:val="28"/>
          <w:szCs w:val="28"/>
          <w:lang w:eastAsia="ru-RU"/>
        </w:rPr>
        <w:t xml:space="preserve">величины </w:t>
      </w:r>
      <w:r w:rsidRPr="00A44B10">
        <w:rPr>
          <w:rFonts w:ascii="Times New Roman" w:eastAsia="Times New Roman" w:hAnsi="Times New Roman" w:cs="Times New Roman"/>
          <w:color w:val="000000"/>
          <w:sz w:val="28"/>
          <w:szCs w:val="28"/>
          <w:lang w:eastAsia="ru-RU"/>
        </w:rPr>
        <w:t xml:space="preserve">прожиточного минимума. </w:t>
      </w:r>
    </w:p>
    <w:p w:rsidR="00F166FD" w:rsidRPr="00A44B10" w:rsidRDefault="00F166FD"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Таким образом, усиление адресности и определение критериев нуждаемости в услов</w:t>
      </w:r>
      <w:r w:rsidR="00165F3A">
        <w:rPr>
          <w:rFonts w:ascii="Times New Roman" w:hAnsi="Times New Roman" w:cs="Times New Roman"/>
          <w:sz w:val="28"/>
          <w:szCs w:val="28"/>
        </w:rPr>
        <w:t>иях общего финансового дефицита</w:t>
      </w:r>
      <w:r w:rsidRPr="00A44B10">
        <w:rPr>
          <w:rFonts w:ascii="Times New Roman" w:hAnsi="Times New Roman" w:cs="Times New Roman"/>
          <w:sz w:val="28"/>
          <w:szCs w:val="28"/>
        </w:rPr>
        <w:t xml:space="preserve"> предполагает, с одной стороны, уточнение количества людей, имеющих право на получ</w:t>
      </w:r>
      <w:r w:rsidR="00165F3A">
        <w:rPr>
          <w:rFonts w:ascii="Times New Roman" w:hAnsi="Times New Roman" w:cs="Times New Roman"/>
          <w:sz w:val="28"/>
          <w:szCs w:val="28"/>
        </w:rPr>
        <w:t>ение помощи, а с другой стороны –</w:t>
      </w:r>
      <w:r w:rsidRPr="00A44B10">
        <w:rPr>
          <w:rFonts w:ascii="Times New Roman" w:hAnsi="Times New Roman" w:cs="Times New Roman"/>
          <w:sz w:val="28"/>
          <w:szCs w:val="28"/>
        </w:rPr>
        <w:t xml:space="preserve"> оказание действенной, реальной поддержки наиболее бедным семьям и позволит в дальнейшем принимать взвешенные решения об индексации выплат.</w:t>
      </w:r>
    </w:p>
    <w:p w:rsidR="00F166FD" w:rsidRPr="00A44B10" w:rsidRDefault="00F166FD" w:rsidP="006867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eastAsia="Calibri" w:hAnsi="Times New Roman" w:cs="Times New Roman"/>
          <w:sz w:val="28"/>
          <w:szCs w:val="28"/>
        </w:rPr>
        <w:t>Одним из приоритетов бюджетной пол</w:t>
      </w:r>
      <w:r w:rsidR="00165F3A">
        <w:rPr>
          <w:rFonts w:ascii="Times New Roman" w:eastAsia="Calibri" w:hAnsi="Times New Roman" w:cs="Times New Roman"/>
          <w:sz w:val="28"/>
          <w:szCs w:val="28"/>
        </w:rPr>
        <w:t>итики в предстоящий период остае</w:t>
      </w:r>
      <w:r w:rsidRPr="00A44B10">
        <w:rPr>
          <w:rFonts w:ascii="Times New Roman" w:eastAsia="Calibri" w:hAnsi="Times New Roman" w:cs="Times New Roman"/>
          <w:sz w:val="28"/>
          <w:szCs w:val="28"/>
        </w:rPr>
        <w:t xml:space="preserve">тся доступность услуг общественного пассажирского транспорта для населения Новосибирской области, расходы по этому направлению планируется </w:t>
      </w:r>
      <w:r w:rsidR="006867CA">
        <w:rPr>
          <w:rFonts w:ascii="Times New Roman" w:eastAsia="Calibri" w:hAnsi="Times New Roman" w:cs="Times New Roman"/>
          <w:sz w:val="28"/>
          <w:szCs w:val="28"/>
        </w:rPr>
        <w:t>сохранить на прежнем уровне.</w:t>
      </w:r>
      <w:r w:rsidRPr="00A44B10">
        <w:rPr>
          <w:rFonts w:ascii="Times New Roman" w:eastAsia="Calibri" w:hAnsi="Times New Roman" w:cs="Times New Roman"/>
          <w:sz w:val="28"/>
          <w:szCs w:val="28"/>
        </w:rPr>
        <w:t xml:space="preserve"> Это позволит обеспечить равную доступность услуг общественного пассажирского транспорта для граждан, имеющих право на меры социальной поддержки при проезде на транспорте по предъявлению специального проездного билета, создать условия для реализации мер социальной поддержки отдельных категорий граждан по проезду на общественном пассажирском транспорте, реализовать меры социальной поддержки граждан отдельных категорий при проезде на железнодорожном транспорте пригор</w:t>
      </w:r>
      <w:r w:rsidR="006867CA">
        <w:rPr>
          <w:rFonts w:ascii="Times New Roman" w:eastAsia="Calibri" w:hAnsi="Times New Roman" w:cs="Times New Roman"/>
          <w:sz w:val="28"/>
          <w:szCs w:val="28"/>
        </w:rPr>
        <w:t>одного сообщения, осуществлять</w:t>
      </w:r>
      <w:r w:rsidRPr="00A44B10">
        <w:rPr>
          <w:rFonts w:ascii="Times New Roman" w:eastAsia="Calibri" w:hAnsi="Times New Roman" w:cs="Times New Roman"/>
          <w:sz w:val="28"/>
          <w:szCs w:val="28"/>
        </w:rPr>
        <w:t xml:space="preserve"> государственную поддержку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w:t>
      </w:r>
      <w:r w:rsidR="00165F3A">
        <w:rPr>
          <w:rFonts w:ascii="Times New Roman" w:eastAsia="Calibri" w:hAnsi="Times New Roman" w:cs="Times New Roman"/>
          <w:sz w:val="28"/>
          <w:szCs w:val="28"/>
        </w:rPr>
        <w:t>ово-дачных обществ. В 2015-2017 </w:t>
      </w:r>
      <w:r w:rsidRPr="00A44B10">
        <w:rPr>
          <w:rFonts w:ascii="Times New Roman" w:eastAsia="Calibri" w:hAnsi="Times New Roman" w:cs="Times New Roman"/>
          <w:sz w:val="28"/>
          <w:szCs w:val="28"/>
        </w:rPr>
        <w:t>годах возможен пересмотр поли</w:t>
      </w:r>
      <w:r w:rsidR="006867CA">
        <w:rPr>
          <w:rFonts w:ascii="Times New Roman" w:eastAsia="Calibri" w:hAnsi="Times New Roman" w:cs="Times New Roman"/>
          <w:sz w:val="28"/>
          <w:szCs w:val="28"/>
        </w:rPr>
        <w:t>тики пригородных перевозок с уче</w:t>
      </w:r>
      <w:r w:rsidRPr="00A44B10">
        <w:rPr>
          <w:rFonts w:ascii="Times New Roman" w:eastAsia="Calibri" w:hAnsi="Times New Roman" w:cs="Times New Roman"/>
          <w:sz w:val="28"/>
          <w:szCs w:val="28"/>
        </w:rPr>
        <w:t>том изменения федерального законодательства.</w:t>
      </w:r>
      <w:bookmarkStart w:id="1" w:name="Par192"/>
      <w:bookmarkEnd w:id="1"/>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6867CA">
        <w:rPr>
          <w:rFonts w:ascii="Times New Roman" w:hAnsi="Times New Roman" w:cs="Times New Roman"/>
          <w:sz w:val="28"/>
          <w:szCs w:val="28"/>
        </w:rPr>
        <w:t>3.</w:t>
      </w:r>
      <w:r w:rsidR="006867CA">
        <w:rPr>
          <w:rFonts w:ascii="Times New Roman" w:hAnsi="Times New Roman" w:cs="Times New Roman"/>
          <w:i/>
          <w:sz w:val="28"/>
          <w:szCs w:val="28"/>
        </w:rPr>
        <w:t> </w:t>
      </w:r>
      <w:r w:rsidRPr="00A44B10">
        <w:rPr>
          <w:rFonts w:ascii="Times New Roman" w:hAnsi="Times New Roman" w:cs="Times New Roman"/>
          <w:sz w:val="28"/>
          <w:szCs w:val="28"/>
        </w:rPr>
        <w:t>В ближайший период в бюджетной политике в сфере предоставления государственных услуг будет сохранена преемственность принципов:</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оптимизации структуры сети и штатной численности учреждений на основе</w:t>
      </w:r>
      <w:r w:rsidR="00C14380" w:rsidRPr="00A44B10">
        <w:rPr>
          <w:rFonts w:ascii="Times New Roman" w:hAnsi="Times New Roman" w:cs="Times New Roman"/>
          <w:sz w:val="28"/>
          <w:szCs w:val="28"/>
        </w:rPr>
        <w:t xml:space="preserve"> сокращения неэффективных услуг;</w:t>
      </w:r>
      <w:r w:rsidRPr="00A44B10">
        <w:rPr>
          <w:rFonts w:ascii="Times New Roman" w:hAnsi="Times New Roman" w:cs="Times New Roman"/>
          <w:sz w:val="28"/>
          <w:szCs w:val="28"/>
        </w:rPr>
        <w:t xml:space="preserve"> </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расширения зоны обслуживания и повышения производительности труда работников государственных учреждений;</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увеличения заказа услуг в негосударственных учреждениях, финансируемых на условиях единой стоимости услуг в государственном и частном секторе;</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расширени</w:t>
      </w:r>
      <w:r w:rsidR="00165F3A">
        <w:rPr>
          <w:rFonts w:ascii="Times New Roman" w:hAnsi="Times New Roman" w:cs="Times New Roman"/>
          <w:sz w:val="28"/>
          <w:szCs w:val="28"/>
        </w:rPr>
        <w:t xml:space="preserve">я практики выполнения социально </w:t>
      </w:r>
      <w:r w:rsidRPr="00A44B10">
        <w:rPr>
          <w:rFonts w:ascii="Times New Roman" w:hAnsi="Times New Roman" w:cs="Times New Roman"/>
          <w:sz w:val="28"/>
          <w:szCs w:val="28"/>
        </w:rPr>
        <w:t>значимых и иных мероприятий учреждениями в рамках государственного задания, а не путем предоставления иных дополнительных субсидий;</w:t>
      </w:r>
    </w:p>
    <w:p w:rsidR="00F166FD" w:rsidRPr="00A44B10" w:rsidRDefault="00F166FD" w:rsidP="00BD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предоставления субсидий только при условии отсутствия задолженности по обязательным платежам в бюджет и внебюджетные фонды и наличии на лицевом счете государственного учреждения остатка субсидии в размере, не превышающем 5% от годовых значений.</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Исходя из вышеперечисленных принципов главным распорядителям бюджетных средств необходимо:</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обеспечить в полном объеме все расходные обязательства соответствующими</w:t>
      </w:r>
      <w:r w:rsidR="00173285">
        <w:rPr>
          <w:rFonts w:ascii="Times New Roman" w:hAnsi="Times New Roman" w:cs="Times New Roman"/>
          <w:sz w:val="28"/>
          <w:szCs w:val="28"/>
        </w:rPr>
        <w:t xml:space="preserve"> нормативными правовыми актами;</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F166FD" w:rsidRPr="00A44B10" w:rsidRDefault="00173285"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принимая решение о создании</w:t>
      </w:r>
      <w:r w:rsidR="00F166FD" w:rsidRPr="00A44B10">
        <w:rPr>
          <w:rFonts w:ascii="Times New Roman" w:hAnsi="Times New Roman" w:cs="Times New Roman"/>
          <w:sz w:val="28"/>
          <w:szCs w:val="28"/>
        </w:rPr>
        <w:t xml:space="preserve"> либо принятии учреждения из другого ведомства, строго соблюдать нормы федерального законодательства по выполнению полномочий субъекта </w:t>
      </w:r>
      <w:r w:rsidR="002205D6">
        <w:rPr>
          <w:rFonts w:ascii="Times New Roman" w:hAnsi="Times New Roman" w:cs="Times New Roman"/>
          <w:sz w:val="28"/>
          <w:szCs w:val="28"/>
        </w:rPr>
        <w:t>Российской Федерации</w:t>
      </w:r>
      <w:r w:rsidR="00F166FD" w:rsidRPr="00A44B10">
        <w:rPr>
          <w:rFonts w:ascii="Times New Roman" w:hAnsi="Times New Roman" w:cs="Times New Roman"/>
          <w:sz w:val="28"/>
          <w:szCs w:val="28"/>
        </w:rPr>
        <w:t xml:space="preserve"> по предметам совместного ведения;</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исключение расходов, действие которых прекращено, в том числе на федеральном уровне;</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 xml:space="preserve">планирование участия в федеральных целевых программах и мероприятиях, </w:t>
      </w:r>
      <w:r w:rsidR="00173285">
        <w:rPr>
          <w:rFonts w:ascii="Times New Roman" w:hAnsi="Times New Roman" w:cs="Times New Roman"/>
          <w:sz w:val="28"/>
          <w:szCs w:val="28"/>
        </w:rPr>
        <w:t xml:space="preserve">которое </w:t>
      </w:r>
      <w:r w:rsidRPr="00A44B10">
        <w:rPr>
          <w:rFonts w:ascii="Times New Roman" w:hAnsi="Times New Roman" w:cs="Times New Roman"/>
          <w:sz w:val="28"/>
          <w:szCs w:val="28"/>
        </w:rPr>
        <w:t>должно осуществляться в рамках четко определенных приоритетов и финансовых в</w:t>
      </w:r>
      <w:r w:rsidR="00173285">
        <w:rPr>
          <w:rFonts w:ascii="Times New Roman" w:hAnsi="Times New Roman" w:cs="Times New Roman"/>
          <w:sz w:val="28"/>
          <w:szCs w:val="28"/>
        </w:rPr>
        <w:t>озможностей областного бюджета;</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провести инвентаризацию целевых программ на предмет эффективности, возможности достижения целевых показателей в условиях ог</w:t>
      </w:r>
      <w:r w:rsidR="00173285">
        <w:rPr>
          <w:rFonts w:ascii="Times New Roman" w:hAnsi="Times New Roman" w:cs="Times New Roman"/>
          <w:sz w:val="28"/>
          <w:szCs w:val="28"/>
        </w:rPr>
        <w:t>раниченности бюджетных ресурсов</w:t>
      </w:r>
      <w:r w:rsidRPr="00A44B10">
        <w:rPr>
          <w:rFonts w:ascii="Times New Roman" w:hAnsi="Times New Roman" w:cs="Times New Roman"/>
          <w:sz w:val="28"/>
          <w:szCs w:val="28"/>
        </w:rPr>
        <w:t xml:space="preserve"> и внести соответствующие изменения, сократить расходы либо досрочно прекратить ее реализацию. </w:t>
      </w:r>
    </w:p>
    <w:p w:rsidR="00F166FD" w:rsidRPr="00A44B10" w:rsidRDefault="00F166FD" w:rsidP="001732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4B10">
        <w:rPr>
          <w:rFonts w:ascii="Times New Roman" w:hAnsi="Times New Roman" w:cs="Times New Roman"/>
          <w:sz w:val="28"/>
          <w:szCs w:val="28"/>
        </w:rPr>
        <w:t>Особенностью об</w:t>
      </w:r>
      <w:r w:rsidR="00173285">
        <w:rPr>
          <w:rFonts w:ascii="Times New Roman" w:hAnsi="Times New Roman" w:cs="Times New Roman"/>
          <w:sz w:val="28"/>
          <w:szCs w:val="28"/>
        </w:rPr>
        <w:t>ластного бюджета 2015-2017 годов</w:t>
      </w:r>
      <w:r w:rsidRPr="00A44B10">
        <w:rPr>
          <w:rFonts w:ascii="Times New Roman" w:hAnsi="Times New Roman" w:cs="Times New Roman"/>
          <w:sz w:val="28"/>
          <w:szCs w:val="28"/>
        </w:rPr>
        <w:t xml:space="preserve"> является тот факт, что начиная с 2015 года заве</w:t>
      </w:r>
      <w:r w:rsidR="006867CA">
        <w:rPr>
          <w:rFonts w:ascii="Times New Roman" w:hAnsi="Times New Roman" w:cs="Times New Roman"/>
          <w:sz w:val="28"/>
          <w:szCs w:val="28"/>
        </w:rPr>
        <w:t>ршается предоставление субсидий</w:t>
      </w:r>
      <w:r w:rsidRPr="00A44B10">
        <w:rPr>
          <w:rFonts w:ascii="Times New Roman" w:hAnsi="Times New Roman" w:cs="Times New Roman"/>
          <w:sz w:val="28"/>
          <w:szCs w:val="28"/>
        </w:rPr>
        <w:t xml:space="preserve"> из федерального бюджета на закупку оборудования и расходных материалов для неонатального и </w:t>
      </w:r>
      <w:proofErr w:type="spellStart"/>
      <w:r w:rsidRPr="00A44B10">
        <w:rPr>
          <w:rFonts w:ascii="Times New Roman" w:hAnsi="Times New Roman" w:cs="Times New Roman"/>
          <w:sz w:val="28"/>
          <w:szCs w:val="28"/>
        </w:rPr>
        <w:t>аудиологического</w:t>
      </w:r>
      <w:proofErr w:type="spellEnd"/>
      <w:r w:rsidRPr="00A44B10">
        <w:rPr>
          <w:rFonts w:ascii="Times New Roman" w:hAnsi="Times New Roman" w:cs="Times New Roman"/>
          <w:sz w:val="28"/>
          <w:szCs w:val="28"/>
        </w:rPr>
        <w:t xml:space="preserve"> скрининга, на проведение </w:t>
      </w:r>
      <w:r w:rsidR="001F0D4C" w:rsidRPr="00A44B10">
        <w:rPr>
          <w:rFonts w:ascii="Times New Roman" w:hAnsi="Times New Roman" w:cs="Times New Roman"/>
          <w:sz w:val="28"/>
          <w:szCs w:val="28"/>
        </w:rPr>
        <w:t>перинатальной</w:t>
      </w:r>
      <w:r w:rsidRPr="00A44B10">
        <w:rPr>
          <w:rFonts w:ascii="Times New Roman" w:hAnsi="Times New Roman" w:cs="Times New Roman"/>
          <w:sz w:val="28"/>
          <w:szCs w:val="28"/>
        </w:rPr>
        <w:t xml:space="preserve"> (дородовой) диагностики нарушений разв</w:t>
      </w:r>
      <w:r w:rsidR="006867CA">
        <w:rPr>
          <w:rFonts w:ascii="Times New Roman" w:hAnsi="Times New Roman" w:cs="Times New Roman"/>
          <w:sz w:val="28"/>
          <w:szCs w:val="28"/>
        </w:rPr>
        <w:t>ития ребенка, а также</w:t>
      </w:r>
      <w:r w:rsidRPr="00A44B10">
        <w:rPr>
          <w:rFonts w:ascii="Times New Roman" w:hAnsi="Times New Roman" w:cs="Times New Roman"/>
          <w:sz w:val="28"/>
          <w:szCs w:val="28"/>
        </w:rPr>
        <w:t xml:space="preserve"> на мероприятия по проведению оздоровительной кампании детей, находящихся в трудной жизненной ситуации. В связи с этим, соот</w:t>
      </w:r>
      <w:r w:rsidR="006867CA">
        <w:rPr>
          <w:rFonts w:ascii="Times New Roman" w:hAnsi="Times New Roman" w:cs="Times New Roman"/>
          <w:sz w:val="28"/>
          <w:szCs w:val="28"/>
        </w:rPr>
        <w:t xml:space="preserve">ветственно, возрастает нагрузка областного  бюджета на </w:t>
      </w:r>
      <w:r w:rsidRPr="00A44B10">
        <w:rPr>
          <w:rFonts w:ascii="Times New Roman" w:hAnsi="Times New Roman" w:cs="Times New Roman"/>
          <w:sz w:val="28"/>
          <w:szCs w:val="28"/>
        </w:rPr>
        <w:t>эти цели.</w:t>
      </w:r>
    </w:p>
    <w:p w:rsidR="003A3255" w:rsidRPr="00A44B10" w:rsidRDefault="003A3255" w:rsidP="009A11F9">
      <w:pPr>
        <w:autoSpaceDE w:val="0"/>
        <w:autoSpaceDN w:val="0"/>
        <w:adjustRightInd w:val="0"/>
        <w:spacing w:after="0" w:line="240" w:lineRule="auto"/>
        <w:outlineLvl w:val="2"/>
        <w:rPr>
          <w:rFonts w:ascii="Times New Roman" w:hAnsi="Times New Roman" w:cs="Times New Roman"/>
          <w:b/>
          <w:sz w:val="28"/>
          <w:szCs w:val="28"/>
        </w:rPr>
      </w:pPr>
    </w:p>
    <w:p w:rsidR="002D5024" w:rsidRPr="00A44B10" w:rsidRDefault="002D5024" w:rsidP="00BD4E86">
      <w:pPr>
        <w:autoSpaceDE w:val="0"/>
        <w:autoSpaceDN w:val="0"/>
        <w:adjustRightInd w:val="0"/>
        <w:spacing w:after="0" w:line="240" w:lineRule="auto"/>
        <w:jc w:val="center"/>
        <w:outlineLvl w:val="2"/>
        <w:rPr>
          <w:rFonts w:ascii="Times New Roman" w:hAnsi="Times New Roman" w:cs="Times New Roman"/>
          <w:b/>
          <w:sz w:val="28"/>
          <w:szCs w:val="28"/>
        </w:rPr>
      </w:pPr>
      <w:r w:rsidRPr="00A44B10">
        <w:rPr>
          <w:rFonts w:ascii="Times New Roman" w:hAnsi="Times New Roman" w:cs="Times New Roman"/>
          <w:b/>
          <w:sz w:val="28"/>
          <w:szCs w:val="28"/>
        </w:rPr>
        <w:t>Бюджетная политика в сфере реального сектора экономики</w:t>
      </w:r>
    </w:p>
    <w:p w:rsidR="00154D65" w:rsidRPr="00A44B10" w:rsidRDefault="00154D65" w:rsidP="00154D65">
      <w:pPr>
        <w:spacing w:after="0" w:line="240" w:lineRule="auto"/>
        <w:ind w:firstLine="709"/>
        <w:contextualSpacing/>
        <w:jc w:val="both"/>
        <w:rPr>
          <w:rFonts w:ascii="Times New Roman" w:hAnsi="Times New Roman" w:cs="Times New Roman"/>
          <w:sz w:val="28"/>
          <w:szCs w:val="28"/>
        </w:rPr>
      </w:pP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Реализация бюджетной политики в сфере реального сектора экономики на территории Новосибирской области в планируемом периоде характеризуется преемственностью ранее реализуемых мер со сто</w:t>
      </w:r>
      <w:r w:rsidR="006867CA">
        <w:rPr>
          <w:rFonts w:ascii="Times New Roman" w:hAnsi="Times New Roman" w:cs="Times New Roman"/>
          <w:sz w:val="28"/>
          <w:szCs w:val="28"/>
        </w:rPr>
        <w:t>роны государства,  направленных на</w:t>
      </w:r>
      <w:r w:rsidRPr="00A44B10">
        <w:rPr>
          <w:rFonts w:ascii="Times New Roman" w:hAnsi="Times New Roman" w:cs="Times New Roman"/>
          <w:sz w:val="28"/>
          <w:szCs w:val="28"/>
        </w:rPr>
        <w:t xml:space="preserve"> поддержку отраслей </w:t>
      </w:r>
      <w:r w:rsidR="006867CA">
        <w:rPr>
          <w:rFonts w:ascii="Times New Roman" w:hAnsi="Times New Roman" w:cs="Times New Roman"/>
          <w:sz w:val="28"/>
          <w:szCs w:val="28"/>
        </w:rPr>
        <w:t>экономики области,</w:t>
      </w:r>
      <w:r w:rsidRPr="00A44B10">
        <w:rPr>
          <w:rFonts w:ascii="Times New Roman" w:hAnsi="Times New Roman" w:cs="Times New Roman"/>
          <w:sz w:val="28"/>
          <w:szCs w:val="28"/>
        </w:rPr>
        <w:t xml:space="preserve"> в условиях недостаточности доходной базы областного бюджета для</w:t>
      </w:r>
      <w:r w:rsidR="006867CA">
        <w:rPr>
          <w:rFonts w:ascii="Times New Roman" w:hAnsi="Times New Roman" w:cs="Times New Roman"/>
          <w:sz w:val="28"/>
          <w:szCs w:val="28"/>
        </w:rPr>
        <w:t xml:space="preserve"> реализации дополнительных мер,</w:t>
      </w:r>
      <w:r w:rsidRPr="00A44B10">
        <w:rPr>
          <w:rFonts w:ascii="Times New Roman" w:hAnsi="Times New Roman" w:cs="Times New Roman"/>
          <w:sz w:val="28"/>
          <w:szCs w:val="28"/>
        </w:rPr>
        <w:t xml:space="preserve"> с применением обновленных подходов при безусловном исполнении принятых обязательств</w:t>
      </w:r>
      <w:r w:rsidR="000A0453">
        <w:rPr>
          <w:rFonts w:ascii="Times New Roman" w:hAnsi="Times New Roman" w:cs="Times New Roman"/>
          <w:sz w:val="28"/>
          <w:szCs w:val="28"/>
        </w:rPr>
        <w:t xml:space="preserve"> наиболее эффективным способом.</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При формировании проекта областного бюджета на 2015-2017 годы в части капитального строительства приоритетами остаются:</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 xml:space="preserve">выполнение Указов Президента </w:t>
      </w:r>
      <w:r w:rsidR="002205D6">
        <w:rPr>
          <w:rFonts w:ascii="Times New Roman" w:hAnsi="Times New Roman" w:cs="Times New Roman"/>
          <w:sz w:val="28"/>
          <w:szCs w:val="28"/>
        </w:rPr>
        <w:t xml:space="preserve">Российской Федерации </w:t>
      </w:r>
      <w:r w:rsidRPr="00A44B10">
        <w:rPr>
          <w:rFonts w:ascii="Times New Roman" w:hAnsi="Times New Roman" w:cs="Times New Roman"/>
          <w:sz w:val="28"/>
          <w:szCs w:val="28"/>
        </w:rPr>
        <w:t>от 12 мая 2012 года в части обеспечения ввода мест в детских дошкольных учреждениях, переселения граждан из ветхого и аварийного жилищного фонда, признанного таковым по состоянию на 01.01.2012, обеспечение земельных участков, предоставляемых многодетным семьям под жилищное строительство, инженерной инфраструктурой;</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 xml:space="preserve">обеспечение условий </w:t>
      </w:r>
      <w:proofErr w:type="spellStart"/>
      <w:r w:rsidRPr="00A44B10">
        <w:rPr>
          <w:rFonts w:ascii="Times New Roman" w:hAnsi="Times New Roman" w:cs="Times New Roman"/>
          <w:sz w:val="28"/>
          <w:szCs w:val="28"/>
        </w:rPr>
        <w:t>софинансирования</w:t>
      </w:r>
      <w:proofErr w:type="spellEnd"/>
      <w:r w:rsidRPr="00A44B10">
        <w:rPr>
          <w:rFonts w:ascii="Times New Roman" w:hAnsi="Times New Roman" w:cs="Times New Roman"/>
          <w:sz w:val="28"/>
          <w:szCs w:val="28"/>
        </w:rPr>
        <w:t xml:space="preserve"> по федеральным инвестиционным и жилищным программам;</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 xml:space="preserve">завершение начатых объектов жилищно-коммунального хозяйства, объектов водоснабжения и водоотведения, газификации Новосибирской области,  значимых объектов в социальной сфере высокой степени готовности. </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В области капитальных вложений необходимо проработать вопрос о сокращении (поэтапно до полной отмены) практики авансовых платежей при исполне</w:t>
      </w:r>
      <w:r w:rsidR="000A0453">
        <w:rPr>
          <w:rFonts w:ascii="Times New Roman" w:hAnsi="Times New Roman" w:cs="Times New Roman"/>
          <w:sz w:val="28"/>
          <w:szCs w:val="28"/>
        </w:rPr>
        <w:t>нии государственных контрактов.</w:t>
      </w:r>
    </w:p>
    <w:p w:rsidR="00113D90" w:rsidRPr="00A44B10" w:rsidRDefault="000A0453" w:rsidP="00113D9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w:t>
      </w:r>
      <w:r w:rsidR="00113D90" w:rsidRPr="00A44B10">
        <w:rPr>
          <w:rFonts w:ascii="Times New Roman" w:hAnsi="Times New Roman" w:cs="Times New Roman"/>
          <w:sz w:val="28"/>
          <w:szCs w:val="28"/>
        </w:rPr>
        <w:t xml:space="preserve"> одной задачей Правительства Новосибирск</w:t>
      </w:r>
      <w:r w:rsidR="006867CA">
        <w:rPr>
          <w:rFonts w:ascii="Times New Roman" w:hAnsi="Times New Roman" w:cs="Times New Roman"/>
          <w:sz w:val="28"/>
          <w:szCs w:val="28"/>
        </w:rPr>
        <w:t>ой области является привлечение</w:t>
      </w:r>
      <w:r w:rsidR="00113D90" w:rsidRPr="00A44B10">
        <w:rPr>
          <w:rFonts w:ascii="Times New Roman" w:hAnsi="Times New Roman" w:cs="Times New Roman"/>
          <w:sz w:val="28"/>
          <w:szCs w:val="28"/>
        </w:rPr>
        <w:t xml:space="preserve"> внебюджетных источников на принципах государственно-частного партн</w:t>
      </w:r>
      <w:r>
        <w:rPr>
          <w:rFonts w:ascii="Times New Roman" w:hAnsi="Times New Roman" w:cs="Times New Roman"/>
          <w:sz w:val="28"/>
          <w:szCs w:val="28"/>
        </w:rPr>
        <w:t>е</w:t>
      </w:r>
      <w:r w:rsidR="00113D90" w:rsidRPr="00A44B10">
        <w:rPr>
          <w:rFonts w:ascii="Times New Roman" w:hAnsi="Times New Roman" w:cs="Times New Roman"/>
          <w:sz w:val="28"/>
          <w:szCs w:val="28"/>
        </w:rPr>
        <w:t>рства для завершения крупных объектов в транспортной, дорожной отрасли, жилищно-коммунальном хозяйстве, основываясь на контрактах жизненного цикла.</w:t>
      </w:r>
      <w:r w:rsidR="00113D90" w:rsidRPr="00A44B10">
        <w:rPr>
          <w:rFonts w:ascii="Times New Roman" w:eastAsia="Times New Roman" w:hAnsi="Times New Roman" w:cs="Times New Roman"/>
          <w:sz w:val="28"/>
          <w:szCs w:val="28"/>
          <w:lang w:eastAsia="ru-RU"/>
        </w:rPr>
        <w:t xml:space="preserve"> Альтернативные институты развития реального сектора экономики следует в полном объеме и своевременно обеспечивать нормативно-правовой базой – актуальными редакциями законов и подзаконных нормативн</w:t>
      </w:r>
      <w:r>
        <w:rPr>
          <w:rFonts w:ascii="Times New Roman" w:eastAsia="Times New Roman" w:hAnsi="Times New Roman" w:cs="Times New Roman"/>
          <w:sz w:val="28"/>
          <w:szCs w:val="28"/>
          <w:lang w:eastAsia="ru-RU"/>
        </w:rPr>
        <w:t xml:space="preserve">ых </w:t>
      </w:r>
      <w:r w:rsidR="00113D90" w:rsidRPr="00A44B10">
        <w:rPr>
          <w:rFonts w:ascii="Times New Roman" w:eastAsia="Times New Roman" w:hAnsi="Times New Roman" w:cs="Times New Roman"/>
          <w:sz w:val="28"/>
          <w:szCs w:val="28"/>
          <w:lang w:eastAsia="ru-RU"/>
        </w:rPr>
        <w:t>правовых актов.</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Прио</w:t>
      </w:r>
      <w:r w:rsidR="000A0453">
        <w:rPr>
          <w:rFonts w:ascii="Times New Roman" w:hAnsi="Times New Roman" w:cs="Times New Roman"/>
          <w:sz w:val="28"/>
          <w:szCs w:val="28"/>
        </w:rPr>
        <w:t>ритетом бюджетной политики остае</w:t>
      </w:r>
      <w:r w:rsidRPr="00A44B10">
        <w:rPr>
          <w:rFonts w:ascii="Times New Roman" w:hAnsi="Times New Roman" w:cs="Times New Roman"/>
          <w:sz w:val="28"/>
          <w:szCs w:val="28"/>
        </w:rPr>
        <w:t>тся выполнение обязательств перед гражданами по государственной поддержке при улучшении жилищных условий. Вместе с тем, необходимо продолжить работу по установлению критерия нуждаемости в улучшении жилищных условий при принятии всех решений о предоставлении субсидий гражданам-застройщикам, осуществляющим строительство индивидуальных жилых домов в муниципальных районах Новосибирской области. В перспективе с уч</w:t>
      </w:r>
      <w:r w:rsidR="000A0453">
        <w:rPr>
          <w:rFonts w:ascii="Times New Roman" w:hAnsi="Times New Roman" w:cs="Times New Roman"/>
          <w:sz w:val="28"/>
          <w:szCs w:val="28"/>
        </w:rPr>
        <w:t>е</w:t>
      </w:r>
      <w:r w:rsidRPr="00A44B10">
        <w:rPr>
          <w:rFonts w:ascii="Times New Roman" w:hAnsi="Times New Roman" w:cs="Times New Roman"/>
          <w:sz w:val="28"/>
          <w:szCs w:val="28"/>
        </w:rPr>
        <w:t>том начала реализации на территории Новосибирской обла</w:t>
      </w:r>
      <w:r w:rsidR="006867CA">
        <w:rPr>
          <w:rFonts w:ascii="Times New Roman" w:hAnsi="Times New Roman" w:cs="Times New Roman"/>
          <w:sz w:val="28"/>
          <w:szCs w:val="28"/>
        </w:rPr>
        <w:t>сти федеральной программы «Жилье для российской семьи»</w:t>
      </w:r>
      <w:r w:rsidRPr="00A44B10">
        <w:rPr>
          <w:rFonts w:ascii="Times New Roman" w:hAnsi="Times New Roman" w:cs="Times New Roman"/>
          <w:sz w:val="28"/>
          <w:szCs w:val="28"/>
        </w:rPr>
        <w:t xml:space="preserve"> планируется значительно сократить (вплоть до отмены) участие государства бюджетными средствами в государственной поддержке граждан при улучшении жилищных условий.</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Формирование дорожного фонда Новос</w:t>
      </w:r>
      <w:r w:rsidR="006867CA">
        <w:rPr>
          <w:rFonts w:ascii="Times New Roman" w:hAnsi="Times New Roman" w:cs="Times New Roman"/>
          <w:sz w:val="28"/>
          <w:szCs w:val="28"/>
        </w:rPr>
        <w:t>ибирской области на период 2015</w:t>
      </w:r>
      <w:r w:rsidR="006867CA">
        <w:rPr>
          <w:rFonts w:ascii="Times New Roman" w:hAnsi="Times New Roman" w:cs="Times New Roman"/>
          <w:sz w:val="28"/>
          <w:szCs w:val="28"/>
        </w:rPr>
        <w:noBreakHyphen/>
      </w:r>
      <w:r w:rsidR="000A0453">
        <w:rPr>
          <w:rFonts w:ascii="Times New Roman" w:hAnsi="Times New Roman" w:cs="Times New Roman"/>
          <w:sz w:val="28"/>
          <w:szCs w:val="28"/>
        </w:rPr>
        <w:t>2017 годов</w:t>
      </w:r>
      <w:r w:rsidRPr="00A44B10">
        <w:rPr>
          <w:rFonts w:ascii="Times New Roman" w:hAnsi="Times New Roman" w:cs="Times New Roman"/>
          <w:sz w:val="28"/>
          <w:szCs w:val="28"/>
        </w:rPr>
        <w:t xml:space="preserve"> осуществляется на уровне планируемых до</w:t>
      </w:r>
      <w:r w:rsidR="000A0453">
        <w:rPr>
          <w:rFonts w:ascii="Times New Roman" w:hAnsi="Times New Roman" w:cs="Times New Roman"/>
          <w:sz w:val="28"/>
          <w:szCs w:val="28"/>
        </w:rPr>
        <w:t>ходных источников фонда, без уче</w:t>
      </w:r>
      <w:r w:rsidRPr="00A44B10">
        <w:rPr>
          <w:rFonts w:ascii="Times New Roman" w:hAnsi="Times New Roman" w:cs="Times New Roman"/>
          <w:sz w:val="28"/>
          <w:szCs w:val="28"/>
        </w:rPr>
        <w:t>та части общих до</w:t>
      </w:r>
      <w:r w:rsidR="006867CA">
        <w:rPr>
          <w:rFonts w:ascii="Times New Roman" w:hAnsi="Times New Roman" w:cs="Times New Roman"/>
          <w:sz w:val="28"/>
          <w:szCs w:val="28"/>
        </w:rPr>
        <w:t>ходов областного бюджета. За сче</w:t>
      </w:r>
      <w:r w:rsidRPr="00A44B10">
        <w:rPr>
          <w:rFonts w:ascii="Times New Roman" w:hAnsi="Times New Roman" w:cs="Times New Roman"/>
          <w:sz w:val="28"/>
          <w:szCs w:val="28"/>
        </w:rPr>
        <w:t>т доходов дорожного фонда планируется погаше</w:t>
      </w:r>
      <w:r w:rsidR="006867CA">
        <w:rPr>
          <w:rFonts w:ascii="Times New Roman" w:hAnsi="Times New Roman" w:cs="Times New Roman"/>
          <w:sz w:val="28"/>
          <w:szCs w:val="28"/>
        </w:rPr>
        <w:t>ние бюджетных кредитов, привлече</w:t>
      </w:r>
      <w:r w:rsidRPr="00A44B10">
        <w:rPr>
          <w:rFonts w:ascii="Times New Roman" w:hAnsi="Times New Roman" w:cs="Times New Roman"/>
          <w:sz w:val="28"/>
          <w:szCs w:val="28"/>
        </w:rPr>
        <w:t>нных в</w:t>
      </w:r>
      <w:r w:rsidR="006867CA">
        <w:rPr>
          <w:rFonts w:ascii="Times New Roman" w:hAnsi="Times New Roman" w:cs="Times New Roman"/>
          <w:sz w:val="28"/>
          <w:szCs w:val="28"/>
        </w:rPr>
        <w:t> </w:t>
      </w:r>
      <w:r w:rsidRPr="00A44B10">
        <w:rPr>
          <w:rFonts w:ascii="Times New Roman" w:hAnsi="Times New Roman" w:cs="Times New Roman"/>
          <w:sz w:val="28"/>
          <w:szCs w:val="28"/>
        </w:rPr>
        <w:t>предшествующие годы на строительство третьего мостового перехода через р.</w:t>
      </w:r>
      <w:r w:rsidR="006867CA">
        <w:rPr>
          <w:rFonts w:ascii="Times New Roman" w:hAnsi="Times New Roman" w:cs="Times New Roman"/>
          <w:sz w:val="28"/>
          <w:szCs w:val="28"/>
        </w:rPr>
        <w:t> </w:t>
      </w:r>
      <w:r w:rsidRPr="00A44B10">
        <w:rPr>
          <w:rFonts w:ascii="Times New Roman" w:hAnsi="Times New Roman" w:cs="Times New Roman"/>
          <w:sz w:val="28"/>
          <w:szCs w:val="28"/>
        </w:rPr>
        <w:t>Обь в г.</w:t>
      </w:r>
      <w:r w:rsidR="006867CA">
        <w:rPr>
          <w:rFonts w:ascii="Times New Roman" w:hAnsi="Times New Roman" w:cs="Times New Roman"/>
          <w:sz w:val="28"/>
          <w:szCs w:val="28"/>
        </w:rPr>
        <w:t> </w:t>
      </w:r>
      <w:r w:rsidRPr="00A44B10">
        <w:rPr>
          <w:rFonts w:ascii="Times New Roman" w:hAnsi="Times New Roman" w:cs="Times New Roman"/>
          <w:sz w:val="28"/>
          <w:szCs w:val="28"/>
        </w:rPr>
        <w:t xml:space="preserve">Новосибирске.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завершение строительства объектов высокой степени готовности и переходящих объектов. В 2015-2017 годах не планируются расходы на разработку проектно-сметной документации </w:t>
      </w:r>
      <w:r w:rsidR="000A0453">
        <w:rPr>
          <w:rFonts w:ascii="Times New Roman" w:hAnsi="Times New Roman" w:cs="Times New Roman"/>
          <w:sz w:val="28"/>
          <w:szCs w:val="28"/>
        </w:rPr>
        <w:t>и строительство новых объектов.</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Необходимость формирования налогового базиса на долгосрочную перспективу за счет реального сектора в условиях сн</w:t>
      </w:r>
      <w:r w:rsidR="000A0453">
        <w:rPr>
          <w:rFonts w:ascii="Times New Roman" w:hAnsi="Times New Roman" w:cs="Times New Roman"/>
          <w:sz w:val="28"/>
          <w:szCs w:val="28"/>
        </w:rPr>
        <w:t>ижения экономической активности</w:t>
      </w:r>
      <w:r w:rsidRPr="00A44B10">
        <w:rPr>
          <w:rFonts w:ascii="Times New Roman" w:hAnsi="Times New Roman" w:cs="Times New Roman"/>
          <w:sz w:val="28"/>
          <w:szCs w:val="28"/>
        </w:rPr>
        <w:t xml:space="preserve"> требует проведения последовательной работы по анализу и выработке новых подходов к государственной поддержке хозяйствующих субъектов с минимальным влиянием на бюджетные характеристики. Одно из направлений – стимулирование получателей субсидий к привлечению кредитных ресурсов через компенсацию части процентной ставки по привлеченным кредитам, а соответственно уход от прямого субсидирования затрат.</w:t>
      </w:r>
    </w:p>
    <w:p w:rsidR="00113D90" w:rsidRPr="00A44B10" w:rsidRDefault="00113D90" w:rsidP="00113D90">
      <w:pPr>
        <w:spacing w:after="0" w:line="240" w:lineRule="auto"/>
        <w:ind w:firstLine="709"/>
        <w:contextualSpacing/>
        <w:jc w:val="both"/>
        <w:rPr>
          <w:rFonts w:ascii="Times New Roman" w:hAnsi="Times New Roman" w:cs="Times New Roman"/>
          <w:sz w:val="28"/>
          <w:szCs w:val="28"/>
        </w:rPr>
      </w:pPr>
      <w:r w:rsidRPr="00A44B10">
        <w:rPr>
          <w:rFonts w:ascii="Times New Roman" w:hAnsi="Times New Roman" w:cs="Times New Roman"/>
          <w:sz w:val="28"/>
          <w:szCs w:val="28"/>
        </w:rPr>
        <w:t>Осуществление поставленных задач необходимо обеспечить путем создания гибкого механизма реагирования на складывающиеся тенденции участия государства в развитии отдельных отраслей реального сектора экономики путем перераспределения финансовых потоков в пользу тех видов и форм государственной поддержки, от которых будет получен максимальный соци</w:t>
      </w:r>
      <w:r w:rsidR="000A0453">
        <w:rPr>
          <w:rFonts w:ascii="Times New Roman" w:hAnsi="Times New Roman" w:cs="Times New Roman"/>
          <w:sz w:val="28"/>
          <w:szCs w:val="28"/>
        </w:rPr>
        <w:t>альный и экономический эффект.</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В настоящее время в связи со складывающейся политической ситуацией, расширением рынков сбыта сельскохозяйственной продукции возрастает потенциаль</w:t>
      </w:r>
      <w:r w:rsidR="000A0453">
        <w:rPr>
          <w:rFonts w:ascii="Times New Roman" w:eastAsia="Times New Roman" w:hAnsi="Times New Roman" w:cs="Times New Roman"/>
          <w:sz w:val="28"/>
          <w:szCs w:val="28"/>
          <w:lang w:eastAsia="ru-RU"/>
        </w:rPr>
        <w:t>ная возможность наращивания объе</w:t>
      </w:r>
      <w:r w:rsidRPr="00A44B10">
        <w:rPr>
          <w:rFonts w:ascii="Times New Roman" w:eastAsia="Times New Roman" w:hAnsi="Times New Roman" w:cs="Times New Roman"/>
          <w:sz w:val="28"/>
          <w:szCs w:val="28"/>
          <w:lang w:eastAsia="ru-RU"/>
        </w:rPr>
        <w:t>мов производства и реализации сельскохозяйст</w:t>
      </w:r>
      <w:r w:rsidR="000A0453">
        <w:rPr>
          <w:rFonts w:ascii="Times New Roman" w:eastAsia="Times New Roman" w:hAnsi="Times New Roman" w:cs="Times New Roman"/>
          <w:sz w:val="28"/>
          <w:szCs w:val="28"/>
          <w:lang w:eastAsia="ru-RU"/>
        </w:rPr>
        <w:t>венной продукции. В связи с чем</w:t>
      </w:r>
      <w:r w:rsidRPr="00A44B10">
        <w:rPr>
          <w:rFonts w:ascii="Times New Roman" w:eastAsia="Times New Roman" w:hAnsi="Times New Roman" w:cs="Times New Roman"/>
          <w:sz w:val="28"/>
          <w:szCs w:val="28"/>
          <w:lang w:eastAsia="ru-RU"/>
        </w:rPr>
        <w:t xml:space="preserve"> в  услови</w:t>
      </w:r>
      <w:r w:rsidR="000F5FE7">
        <w:rPr>
          <w:rFonts w:ascii="Times New Roman" w:eastAsia="Times New Roman" w:hAnsi="Times New Roman" w:cs="Times New Roman"/>
          <w:sz w:val="28"/>
          <w:szCs w:val="28"/>
          <w:lang w:eastAsia="ru-RU"/>
        </w:rPr>
        <w:t>ях дефицита доходных источников</w:t>
      </w:r>
      <w:r w:rsidRPr="00A44B10">
        <w:rPr>
          <w:rFonts w:ascii="Times New Roman" w:eastAsia="Times New Roman" w:hAnsi="Times New Roman" w:cs="Times New Roman"/>
          <w:sz w:val="28"/>
          <w:szCs w:val="28"/>
          <w:lang w:eastAsia="ru-RU"/>
        </w:rPr>
        <w:t xml:space="preserve"> бюджетные ассигнования на поддержку сельского хозяйства определены приоритетными по сравнению с другими отраслями реального сектора экономики, в том числе с учетом поставленной задачи максимального привлечения федеральных субсидий.</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 xml:space="preserve">Изменившаяся конъюнктура рынка в условиях необходимости </w:t>
      </w:r>
      <w:proofErr w:type="spellStart"/>
      <w:r w:rsidRPr="00A44B10">
        <w:rPr>
          <w:rFonts w:ascii="Times New Roman" w:eastAsia="Times New Roman" w:hAnsi="Times New Roman" w:cs="Times New Roman"/>
          <w:sz w:val="28"/>
          <w:szCs w:val="28"/>
          <w:lang w:eastAsia="ru-RU"/>
        </w:rPr>
        <w:t>импортозамещения</w:t>
      </w:r>
      <w:proofErr w:type="spellEnd"/>
      <w:r w:rsidRPr="00A44B10">
        <w:rPr>
          <w:rFonts w:ascii="Times New Roman" w:eastAsia="Times New Roman" w:hAnsi="Times New Roman" w:cs="Times New Roman"/>
          <w:sz w:val="28"/>
          <w:szCs w:val="28"/>
          <w:lang w:eastAsia="ru-RU"/>
        </w:rPr>
        <w:t xml:space="preserve"> потребовала сохранения в составе бюджета расходов на поддержку промышленности, инвестиций и предпринимательства с сохранением преемственности реализуемых мер господдержки.</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Важным фактором, повышающим инвестиционную привлекательность региона, остаются парковые проекты – Технопарк, Промышленно</w:t>
      </w:r>
      <w:r w:rsidR="00CF586F">
        <w:rPr>
          <w:rFonts w:ascii="Times New Roman" w:eastAsia="Times New Roman" w:hAnsi="Times New Roman" w:cs="Times New Roman"/>
          <w:sz w:val="28"/>
          <w:szCs w:val="28"/>
          <w:lang w:eastAsia="ru-RU"/>
        </w:rPr>
        <w:t>-</w:t>
      </w:r>
      <w:r w:rsidRPr="00A44B10">
        <w:rPr>
          <w:rFonts w:ascii="Times New Roman" w:eastAsia="Times New Roman" w:hAnsi="Times New Roman" w:cs="Times New Roman"/>
          <w:sz w:val="28"/>
          <w:szCs w:val="28"/>
          <w:lang w:eastAsia="ru-RU"/>
        </w:rPr>
        <w:t xml:space="preserve">логистический парк, </w:t>
      </w:r>
      <w:proofErr w:type="spellStart"/>
      <w:r w:rsidRPr="00A44B10">
        <w:rPr>
          <w:rFonts w:ascii="Times New Roman" w:eastAsia="Times New Roman" w:hAnsi="Times New Roman" w:cs="Times New Roman"/>
          <w:sz w:val="28"/>
          <w:szCs w:val="28"/>
          <w:lang w:eastAsia="ru-RU"/>
        </w:rPr>
        <w:t>Биотехнопарк</w:t>
      </w:r>
      <w:proofErr w:type="spellEnd"/>
      <w:r w:rsidRPr="00A44B10">
        <w:rPr>
          <w:rFonts w:ascii="Times New Roman" w:eastAsia="Times New Roman" w:hAnsi="Times New Roman" w:cs="Times New Roman"/>
          <w:sz w:val="28"/>
          <w:szCs w:val="28"/>
          <w:lang w:eastAsia="ru-RU"/>
        </w:rPr>
        <w:t xml:space="preserve"> в </w:t>
      </w:r>
      <w:proofErr w:type="spellStart"/>
      <w:r w:rsidRPr="00A44B10">
        <w:rPr>
          <w:rFonts w:ascii="Times New Roman" w:eastAsia="Times New Roman" w:hAnsi="Times New Roman" w:cs="Times New Roman"/>
          <w:sz w:val="28"/>
          <w:szCs w:val="28"/>
          <w:lang w:eastAsia="ru-RU"/>
        </w:rPr>
        <w:t>наукограде</w:t>
      </w:r>
      <w:proofErr w:type="spellEnd"/>
      <w:r w:rsidRPr="00A44B10">
        <w:rPr>
          <w:rFonts w:ascii="Times New Roman" w:eastAsia="Times New Roman" w:hAnsi="Times New Roman" w:cs="Times New Roman"/>
          <w:sz w:val="28"/>
          <w:szCs w:val="28"/>
          <w:lang w:eastAsia="ru-RU"/>
        </w:rPr>
        <w:t xml:space="preserve"> Кольцово. По этим проектам поставлена задача повышения </w:t>
      </w:r>
      <w:r w:rsidR="000F5FE7">
        <w:rPr>
          <w:rFonts w:ascii="Times New Roman" w:eastAsia="Times New Roman" w:hAnsi="Times New Roman" w:cs="Times New Roman"/>
          <w:sz w:val="28"/>
          <w:szCs w:val="28"/>
          <w:lang w:eastAsia="ru-RU"/>
        </w:rPr>
        <w:t xml:space="preserve">степени их отдачи для общества </w:t>
      </w:r>
      <w:r w:rsidR="000F5FE7" w:rsidRPr="00A44B10">
        <w:rPr>
          <w:rFonts w:ascii="Times New Roman" w:eastAsia="Times New Roman" w:hAnsi="Times New Roman" w:cs="Times New Roman"/>
          <w:sz w:val="28"/>
          <w:szCs w:val="28"/>
          <w:lang w:eastAsia="ru-RU"/>
        </w:rPr>
        <w:t>–</w:t>
      </w:r>
      <w:r w:rsidRPr="00A44B10">
        <w:rPr>
          <w:rFonts w:ascii="Times New Roman" w:eastAsia="Times New Roman" w:hAnsi="Times New Roman" w:cs="Times New Roman"/>
          <w:sz w:val="28"/>
          <w:szCs w:val="28"/>
          <w:lang w:eastAsia="ru-RU"/>
        </w:rPr>
        <w:t xml:space="preserve"> налоговых поступлений от резидентов в бюджет Новосибирской области.</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Повышению устойчивости экономики Новосибирской области будут способствовать стимулирование и содействие инвестиционной деятельности в приоритетных направлениях развития производственной сферы и инфраструктуры (модернизация, расширение или создание высокотехнологичных, наукоемких и инновационных производс</w:t>
      </w:r>
      <w:r w:rsidR="00CF586F">
        <w:rPr>
          <w:rFonts w:ascii="Times New Roman" w:eastAsia="Times New Roman" w:hAnsi="Times New Roman" w:cs="Times New Roman"/>
          <w:sz w:val="28"/>
          <w:szCs w:val="28"/>
          <w:lang w:eastAsia="ru-RU"/>
        </w:rPr>
        <w:t>тв, инженерной инфраструктуры).</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Учитывая ограниченность финансовых ресурсов при принятии решений о государственной поддержке</w:t>
      </w:r>
      <w:r w:rsidR="00CF586F">
        <w:rPr>
          <w:rFonts w:ascii="Times New Roman" w:eastAsia="Times New Roman" w:hAnsi="Times New Roman" w:cs="Times New Roman"/>
          <w:sz w:val="28"/>
          <w:szCs w:val="28"/>
          <w:lang w:eastAsia="ru-RU"/>
        </w:rPr>
        <w:t>,</w:t>
      </w:r>
      <w:r w:rsidRPr="00A44B10">
        <w:rPr>
          <w:rFonts w:ascii="Times New Roman" w:eastAsia="Times New Roman" w:hAnsi="Times New Roman" w:cs="Times New Roman"/>
          <w:sz w:val="28"/>
          <w:szCs w:val="28"/>
          <w:lang w:eastAsia="ru-RU"/>
        </w:rPr>
        <w:t xml:space="preserve"> на первое место</w:t>
      </w:r>
      <w:r w:rsidR="00CF586F">
        <w:rPr>
          <w:rFonts w:ascii="Times New Roman" w:eastAsia="Times New Roman" w:hAnsi="Times New Roman" w:cs="Times New Roman"/>
          <w:sz w:val="28"/>
          <w:szCs w:val="28"/>
          <w:lang w:eastAsia="ru-RU"/>
        </w:rPr>
        <w:t xml:space="preserve"> должны стать нефинансовые меры</w:t>
      </w:r>
      <w:r w:rsidRPr="00A44B10">
        <w:rPr>
          <w:rFonts w:ascii="Times New Roman" w:eastAsia="Times New Roman" w:hAnsi="Times New Roman" w:cs="Times New Roman"/>
          <w:sz w:val="28"/>
          <w:szCs w:val="28"/>
          <w:lang w:eastAsia="ru-RU"/>
        </w:rPr>
        <w:t xml:space="preserve"> такие как организационная, правовая, информационная и маркетинговая поддержка, а также использование государственного имущества, имущественных прав, предоставление инвестиционных налоговых кредитов, налоговых льгот в</w:t>
      </w:r>
      <w:r w:rsidR="006867CA">
        <w:rPr>
          <w:rFonts w:ascii="Times New Roman" w:eastAsia="Times New Roman" w:hAnsi="Times New Roman" w:cs="Times New Roman"/>
          <w:sz w:val="28"/>
          <w:szCs w:val="28"/>
          <w:lang w:eastAsia="ru-RU"/>
        </w:rPr>
        <w:t> </w:t>
      </w:r>
      <w:r w:rsidRPr="00A44B10">
        <w:rPr>
          <w:rFonts w:ascii="Times New Roman" w:eastAsia="Times New Roman" w:hAnsi="Times New Roman" w:cs="Times New Roman"/>
          <w:sz w:val="28"/>
          <w:szCs w:val="28"/>
          <w:lang w:eastAsia="ru-RU"/>
        </w:rPr>
        <w:t>установленном законодательством порядке.</w:t>
      </w:r>
    </w:p>
    <w:p w:rsidR="00113D90" w:rsidRDefault="00113D90" w:rsidP="006867CA">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По-прежнему одним из приоритетов бюджетной политики на предстоящий период является развитие субъектов малого и среднего предпринимательства. В</w:t>
      </w:r>
      <w:r w:rsidR="006867CA">
        <w:rPr>
          <w:rFonts w:ascii="Times New Roman" w:eastAsia="Times New Roman" w:hAnsi="Times New Roman" w:cs="Times New Roman"/>
          <w:sz w:val="28"/>
          <w:szCs w:val="28"/>
          <w:lang w:eastAsia="ru-RU"/>
        </w:rPr>
        <w:t> </w:t>
      </w:r>
      <w:r w:rsidRPr="00A44B10">
        <w:rPr>
          <w:rFonts w:ascii="Times New Roman" w:eastAsia="Times New Roman" w:hAnsi="Times New Roman" w:cs="Times New Roman"/>
          <w:sz w:val="28"/>
          <w:szCs w:val="28"/>
          <w:lang w:eastAsia="ru-RU"/>
        </w:rPr>
        <w:t>условиях ограниченности бюджетных ресурсов и предстоящего сокращения объема финансовых вливаний из федерального бюджета по направлению малого и среднего бизнеса необходимо подготовить и реализовать комплекс мер, направленных на повышение степени отдачи областных и федеральных субсидий, среди которых можно рассматривать диверсификацию существующих мер государственной поддержки с учетом реально существующих потребностей в</w:t>
      </w:r>
      <w:r w:rsidR="006867CA">
        <w:rPr>
          <w:rFonts w:ascii="Times New Roman" w:eastAsia="Times New Roman" w:hAnsi="Times New Roman" w:cs="Times New Roman"/>
          <w:sz w:val="28"/>
          <w:szCs w:val="28"/>
          <w:lang w:eastAsia="ru-RU"/>
        </w:rPr>
        <w:t> </w:t>
      </w:r>
      <w:r w:rsidRPr="00A44B10">
        <w:rPr>
          <w:rFonts w:ascii="Times New Roman" w:eastAsia="Times New Roman" w:hAnsi="Times New Roman" w:cs="Times New Roman"/>
          <w:sz w:val="28"/>
          <w:szCs w:val="28"/>
          <w:lang w:eastAsia="ru-RU"/>
        </w:rPr>
        <w:t xml:space="preserve">развитии отдельно взятых отраслей, а также с учетом получения максимально возможного эффекта от используемых государственных ресурсов с приоритетом на самоокупаемость созданных объектов инфраструктуры поддержки малого </w:t>
      </w:r>
      <w:r w:rsidR="00CF586F">
        <w:rPr>
          <w:rFonts w:ascii="Times New Roman" w:eastAsia="Times New Roman" w:hAnsi="Times New Roman" w:cs="Times New Roman"/>
          <w:sz w:val="28"/>
          <w:szCs w:val="28"/>
          <w:lang w:eastAsia="ru-RU"/>
        </w:rPr>
        <w:t>и среднего предпринимательства.</w:t>
      </w:r>
    </w:p>
    <w:p w:rsidR="00CF586F" w:rsidRPr="00A44B10" w:rsidRDefault="00CF586F" w:rsidP="006867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113D90" w:rsidRPr="00A44B10" w:rsidRDefault="00113D90" w:rsidP="006867CA">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 xml:space="preserve">Значительную роль в повышении степени отдачи от вкладываемых в развитие отраслей средств в планируемом периоде может сыграть тесное межведомственное взаимодействие отраслевых министерств как по выработке совместных решений и подходов в ходе анализа существующих мер господдержки, в особенности обладающих схожими характеристиками, так и по обмену информацией о получателях, целях и объемах предоставленных средств, о допущенных нарушениях использования бюджетных ресурсов. </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 xml:space="preserve">Все юридические и физические лица, осуществляющие производство товаров, работ и услуг на территории области должны проявлять высокую степень ответственности при выполнении обязанности по уплате налогов. Надо четко понимать </w:t>
      </w:r>
      <w:r w:rsidR="00CF586F">
        <w:rPr>
          <w:rFonts w:ascii="Times New Roman" w:eastAsia="Times New Roman" w:hAnsi="Times New Roman" w:cs="Times New Roman"/>
          <w:sz w:val="28"/>
          <w:szCs w:val="28"/>
          <w:lang w:eastAsia="ru-RU"/>
        </w:rPr>
        <w:t>–</w:t>
      </w:r>
      <w:r w:rsidRPr="00A44B10">
        <w:rPr>
          <w:rFonts w:ascii="Times New Roman" w:eastAsia="Times New Roman" w:hAnsi="Times New Roman" w:cs="Times New Roman"/>
          <w:sz w:val="28"/>
          <w:szCs w:val="28"/>
          <w:lang w:eastAsia="ru-RU"/>
        </w:rPr>
        <w:t xml:space="preserve"> уклонение от уплаты налогов есть не что иное, как лишение общества необходимых в современных условиях ресурсов. 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государственной поддержки задолженности по налоговым платежам в бюджет, государственные внебюджетные фонды и просроченной задолженности по выплате заработной платы. По прежнему сохраняется необходимость осуществления на практике жесткой зависимости получения бюджетных ресурсов субъектами государственной поддержки от достигнутых либо планируемых к достижению экономических показателей деятельности предприятий.</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r w:rsidRPr="00A44B10">
        <w:rPr>
          <w:rFonts w:ascii="Times New Roman" w:eastAsia="Times New Roman" w:hAnsi="Times New Roman" w:cs="Times New Roman"/>
          <w:sz w:val="28"/>
          <w:szCs w:val="28"/>
          <w:lang w:eastAsia="ru-RU"/>
        </w:rPr>
        <w:t>Вышеназванный подход обеспечит существование оптимальных форм поддержки реального сектора экономики, исключающих иждивенчество и создающих стимулы для внедрения и развития современных технологий, повыше</w:t>
      </w:r>
      <w:r w:rsidR="00CF586F">
        <w:rPr>
          <w:rFonts w:ascii="Times New Roman" w:eastAsia="Times New Roman" w:hAnsi="Times New Roman" w:cs="Times New Roman"/>
          <w:sz w:val="28"/>
          <w:szCs w:val="28"/>
          <w:lang w:eastAsia="ru-RU"/>
        </w:rPr>
        <w:t>ния производительности труда.</w:t>
      </w:r>
    </w:p>
    <w:p w:rsidR="00113D90" w:rsidRPr="00A44B10" w:rsidRDefault="00113D90" w:rsidP="00113D90">
      <w:pPr>
        <w:spacing w:after="0" w:line="240" w:lineRule="auto"/>
        <w:ind w:firstLine="709"/>
        <w:contextualSpacing/>
        <w:jc w:val="both"/>
        <w:rPr>
          <w:rFonts w:ascii="Times New Roman" w:eastAsia="Times New Roman" w:hAnsi="Times New Roman" w:cs="Times New Roman"/>
          <w:sz w:val="28"/>
          <w:szCs w:val="28"/>
          <w:lang w:eastAsia="ru-RU"/>
        </w:rPr>
      </w:pPr>
    </w:p>
    <w:p w:rsidR="002D5024" w:rsidRPr="00A44B10" w:rsidRDefault="003276AC" w:rsidP="00BD4E86">
      <w:pPr>
        <w:autoSpaceDE w:val="0"/>
        <w:autoSpaceDN w:val="0"/>
        <w:adjustRightInd w:val="0"/>
        <w:spacing w:after="0" w:line="240" w:lineRule="auto"/>
        <w:jc w:val="center"/>
        <w:outlineLvl w:val="2"/>
        <w:rPr>
          <w:rFonts w:ascii="Times New Roman" w:hAnsi="Times New Roman" w:cs="Times New Roman"/>
          <w:b/>
          <w:sz w:val="28"/>
          <w:szCs w:val="28"/>
        </w:rPr>
      </w:pPr>
      <w:r w:rsidRPr="00A44B10">
        <w:rPr>
          <w:rFonts w:ascii="Times New Roman" w:hAnsi="Times New Roman" w:cs="Times New Roman"/>
          <w:b/>
          <w:sz w:val="28"/>
          <w:szCs w:val="28"/>
        </w:rPr>
        <w:t xml:space="preserve">Бюджетная политика в сфере </w:t>
      </w:r>
      <w:r w:rsidR="002D5024" w:rsidRPr="00A44B10">
        <w:rPr>
          <w:rFonts w:ascii="Times New Roman" w:hAnsi="Times New Roman" w:cs="Times New Roman"/>
          <w:b/>
          <w:sz w:val="28"/>
          <w:szCs w:val="28"/>
        </w:rPr>
        <w:t>межбюджетных отношений</w:t>
      </w:r>
    </w:p>
    <w:p w:rsidR="005641E0" w:rsidRPr="00A44B10" w:rsidRDefault="005641E0" w:rsidP="00CF586F">
      <w:pPr>
        <w:autoSpaceDE w:val="0"/>
        <w:autoSpaceDN w:val="0"/>
        <w:adjustRightInd w:val="0"/>
        <w:spacing w:after="0" w:line="240" w:lineRule="auto"/>
        <w:outlineLvl w:val="2"/>
        <w:rPr>
          <w:rFonts w:ascii="Times New Roman" w:hAnsi="Times New Roman" w:cs="Times New Roman"/>
          <w:b/>
          <w:sz w:val="28"/>
          <w:szCs w:val="28"/>
        </w:rPr>
      </w:pP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Финансовые взаимоотношения с муниципальными образованиями Новосибирской области в 2015-2017 годах будут строиться с учетом необходимости решения следующих задач:</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1. Обеспечение финансовой устойчивости и сбалансированности областного и местных бюджетов Новосибирской области исходя из того, что основная нагрузка по расходным обязательствам консолидированного бюджета Новосибирской области, в том числе по реализации Указов Президента Р</w:t>
      </w:r>
      <w:r w:rsidR="00CF586F">
        <w:rPr>
          <w:rFonts w:ascii="Times New Roman" w:hAnsi="Times New Roman" w:cs="Times New Roman"/>
          <w:sz w:val="28"/>
          <w:szCs w:val="28"/>
        </w:rPr>
        <w:t xml:space="preserve">оссийской </w:t>
      </w:r>
      <w:r w:rsidRPr="00A44B10">
        <w:rPr>
          <w:rFonts w:ascii="Times New Roman" w:hAnsi="Times New Roman" w:cs="Times New Roman"/>
          <w:sz w:val="28"/>
          <w:szCs w:val="28"/>
        </w:rPr>
        <w:t>Ф</w:t>
      </w:r>
      <w:r w:rsidR="00CF586F">
        <w:rPr>
          <w:rFonts w:ascii="Times New Roman" w:hAnsi="Times New Roman" w:cs="Times New Roman"/>
          <w:sz w:val="28"/>
          <w:szCs w:val="28"/>
        </w:rPr>
        <w:t>едерации</w:t>
      </w:r>
      <w:r w:rsidRPr="00A44B10">
        <w:rPr>
          <w:rFonts w:ascii="Times New Roman" w:hAnsi="Times New Roman" w:cs="Times New Roman"/>
          <w:sz w:val="28"/>
          <w:szCs w:val="28"/>
        </w:rPr>
        <w:t>, лежит на областном бюджете Новосибирской области.</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В рамках этой задачи предполагается проведение работы по следующим направлениям:</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внесение изменений в Закон Новосибирс</w:t>
      </w:r>
      <w:r w:rsidR="002205D6">
        <w:rPr>
          <w:rFonts w:ascii="Times New Roman" w:hAnsi="Times New Roman" w:cs="Times New Roman"/>
          <w:sz w:val="28"/>
          <w:szCs w:val="28"/>
        </w:rPr>
        <w:t>кой области от 07.11.2011 № 132</w:t>
      </w:r>
      <w:r w:rsidR="002205D6">
        <w:rPr>
          <w:rFonts w:ascii="Times New Roman" w:hAnsi="Times New Roman" w:cs="Times New Roman"/>
          <w:sz w:val="28"/>
          <w:szCs w:val="28"/>
        </w:rPr>
        <w:noBreakHyphen/>
      </w:r>
      <w:r w:rsidR="006867CA">
        <w:rPr>
          <w:rFonts w:ascii="Times New Roman" w:hAnsi="Times New Roman" w:cs="Times New Roman"/>
          <w:sz w:val="28"/>
          <w:szCs w:val="28"/>
        </w:rPr>
        <w:t>ОЗ «</w:t>
      </w:r>
      <w:r w:rsidRPr="00A44B10">
        <w:rPr>
          <w:rFonts w:ascii="Times New Roman" w:hAnsi="Times New Roman" w:cs="Times New Roman"/>
          <w:sz w:val="28"/>
          <w:szCs w:val="28"/>
        </w:rPr>
        <w:t>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w:t>
      </w:r>
      <w:r w:rsidR="006867CA">
        <w:rPr>
          <w:rFonts w:ascii="Times New Roman" w:hAnsi="Times New Roman" w:cs="Times New Roman"/>
          <w:sz w:val="28"/>
          <w:szCs w:val="28"/>
        </w:rPr>
        <w:t>разований Новосибирской области»</w:t>
      </w:r>
      <w:r w:rsidRPr="00A44B10">
        <w:rPr>
          <w:rFonts w:ascii="Times New Roman" w:hAnsi="Times New Roman" w:cs="Times New Roman"/>
          <w:sz w:val="28"/>
          <w:szCs w:val="28"/>
        </w:rPr>
        <w:t xml:space="preserve"> (далее – Закон №</w:t>
      </w:r>
      <w:r w:rsidR="006867CA">
        <w:rPr>
          <w:rFonts w:ascii="Times New Roman" w:hAnsi="Times New Roman" w:cs="Times New Roman"/>
          <w:sz w:val="28"/>
          <w:szCs w:val="28"/>
        </w:rPr>
        <w:t> </w:t>
      </w:r>
      <w:r w:rsidRPr="00A44B10">
        <w:rPr>
          <w:rFonts w:ascii="Times New Roman" w:hAnsi="Times New Roman" w:cs="Times New Roman"/>
          <w:sz w:val="28"/>
          <w:szCs w:val="28"/>
        </w:rPr>
        <w:t>132-ОЗ) в части снижения размера единых нормативов отчислений от налога на доходы физических лиц, подлежащего зачислению в областной бюджет Новосибирской области, в бюджеты муниципальных районов и город</w:t>
      </w:r>
      <w:r w:rsidR="008B46A3">
        <w:rPr>
          <w:rFonts w:ascii="Times New Roman" w:hAnsi="Times New Roman" w:cs="Times New Roman"/>
          <w:sz w:val="28"/>
          <w:szCs w:val="28"/>
        </w:rPr>
        <w:t>ских округов с установленных 25% до 15%</w:t>
      </w:r>
      <w:r w:rsidRPr="00A44B10">
        <w:rPr>
          <w:rFonts w:ascii="Times New Roman" w:hAnsi="Times New Roman" w:cs="Times New Roman"/>
          <w:sz w:val="28"/>
          <w:szCs w:val="28"/>
        </w:rPr>
        <w:t>;</w:t>
      </w:r>
    </w:p>
    <w:p w:rsidR="004907FC" w:rsidRPr="00A44B10" w:rsidRDefault="004907FC" w:rsidP="004907F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прорабо</w:t>
      </w:r>
      <w:r w:rsidR="00CF586F">
        <w:rPr>
          <w:rFonts w:ascii="Times New Roman" w:hAnsi="Times New Roman" w:cs="Times New Roman"/>
          <w:sz w:val="28"/>
          <w:szCs w:val="28"/>
        </w:rPr>
        <w:t>тка возможности уче</w:t>
      </w:r>
      <w:r w:rsidRPr="00A44B10">
        <w:rPr>
          <w:rFonts w:ascii="Times New Roman" w:hAnsi="Times New Roman" w:cs="Times New Roman"/>
          <w:sz w:val="28"/>
          <w:szCs w:val="28"/>
        </w:rPr>
        <w:t xml:space="preserve">та при предоставлении целевых субсидий местным бюджетам, носящих текущий характер и/или распределяемых в расчете на единицу контингента, уровня их расчетной бюджетной обеспеченности и уровня </w:t>
      </w:r>
      <w:proofErr w:type="spellStart"/>
      <w:r w:rsidRPr="00A44B10">
        <w:rPr>
          <w:rFonts w:ascii="Times New Roman" w:hAnsi="Times New Roman" w:cs="Times New Roman"/>
          <w:sz w:val="28"/>
          <w:szCs w:val="28"/>
        </w:rPr>
        <w:t>дотационности</w:t>
      </w:r>
      <w:proofErr w:type="spellEnd"/>
      <w:r w:rsidRPr="00A44B10">
        <w:rPr>
          <w:rFonts w:ascii="Times New Roman" w:hAnsi="Times New Roman" w:cs="Times New Roman"/>
          <w:sz w:val="28"/>
          <w:szCs w:val="28"/>
        </w:rPr>
        <w:t>;</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разработка методических рекомендаций органам местного самоуправления для принятия мер по обеспечению сбал</w:t>
      </w:r>
      <w:r w:rsidR="00CF586F">
        <w:rPr>
          <w:rFonts w:ascii="Times New Roman" w:hAnsi="Times New Roman" w:cs="Times New Roman"/>
          <w:sz w:val="28"/>
          <w:szCs w:val="28"/>
        </w:rPr>
        <w:t>ансированности местных бюджетов;</w:t>
      </w:r>
    </w:p>
    <w:p w:rsidR="00884BAB" w:rsidRPr="00A44B10" w:rsidRDefault="00884BAB" w:rsidP="00884BA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включение в расчет субсидии на реализацию мероприятий по обеспечению сбалансированности местных бюджетов в случае погашения органами местного самоуправления в абсолютном выражении недоимки по налоговым платежам в областной бюджет за отчетный период, объемов погашенной недоимки в следующих пропо</w:t>
      </w:r>
      <w:r w:rsidR="006867CA">
        <w:rPr>
          <w:rFonts w:ascii="Times New Roman" w:hAnsi="Times New Roman" w:cs="Times New Roman"/>
          <w:sz w:val="28"/>
          <w:szCs w:val="28"/>
        </w:rPr>
        <w:t xml:space="preserve">рциях: для городских округов </w:t>
      </w:r>
      <w:r w:rsidR="006867CA" w:rsidRPr="00D26BAC">
        <w:rPr>
          <w:rFonts w:ascii="Times New Roman" w:hAnsi="Times New Roman"/>
          <w:sz w:val="28"/>
          <w:szCs w:val="28"/>
        </w:rPr>
        <w:t>–</w:t>
      </w:r>
      <w:r w:rsidR="006867CA">
        <w:rPr>
          <w:rFonts w:ascii="Times New Roman" w:hAnsi="Times New Roman" w:cs="Times New Roman"/>
          <w:sz w:val="28"/>
          <w:szCs w:val="28"/>
        </w:rPr>
        <w:t xml:space="preserve"> 20% от</w:t>
      </w:r>
      <w:r w:rsidRPr="00A44B10">
        <w:rPr>
          <w:rFonts w:ascii="Times New Roman" w:hAnsi="Times New Roman" w:cs="Times New Roman"/>
          <w:sz w:val="28"/>
          <w:szCs w:val="28"/>
        </w:rPr>
        <w:t xml:space="preserve"> объема погашенной недоимки, для муниципальных районов </w:t>
      </w:r>
      <w:r w:rsidR="006867CA" w:rsidRPr="00D26BAC">
        <w:rPr>
          <w:rFonts w:ascii="Times New Roman" w:hAnsi="Times New Roman"/>
          <w:sz w:val="28"/>
          <w:szCs w:val="28"/>
        </w:rPr>
        <w:t>–</w:t>
      </w:r>
      <w:r w:rsidRPr="00A44B10">
        <w:rPr>
          <w:rFonts w:ascii="Times New Roman" w:hAnsi="Times New Roman" w:cs="Times New Roman"/>
          <w:sz w:val="28"/>
          <w:szCs w:val="28"/>
        </w:rPr>
        <w:t xml:space="preserve"> 30% от  объема погашенной недоимки.</w:t>
      </w:r>
    </w:p>
    <w:p w:rsidR="00884BAB" w:rsidRPr="00A44B10" w:rsidRDefault="00884BAB" w:rsidP="00884BA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Данное решение направлено также на стимулирование муниципальных образований Новосибирской области к укреплению и развитию собственной доходной базы и активизацию работы по погашению недоимки в областной бюджет.</w:t>
      </w:r>
    </w:p>
    <w:p w:rsidR="00326771" w:rsidRPr="00A44B10" w:rsidRDefault="006867CA"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00326771" w:rsidRPr="00A44B10">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от 27.05.2014 № </w:t>
      </w:r>
      <w:r w:rsidR="002205D6">
        <w:rPr>
          <w:rFonts w:ascii="Times New Roman" w:hAnsi="Times New Roman" w:cs="Times New Roman"/>
          <w:sz w:val="28"/>
          <w:szCs w:val="28"/>
        </w:rPr>
        <w:t xml:space="preserve">136-ФЗ </w:t>
      </w:r>
      <w:r>
        <w:rPr>
          <w:rFonts w:ascii="Times New Roman" w:hAnsi="Times New Roman" w:cs="Times New Roman"/>
          <w:sz w:val="28"/>
          <w:szCs w:val="28"/>
        </w:rPr>
        <w:t>«</w:t>
      </w:r>
      <w:r w:rsidR="00326771" w:rsidRPr="00A44B10">
        <w:rPr>
          <w:rFonts w:ascii="Times New Roman" w:hAnsi="Times New Roman" w:cs="Times New Roman"/>
          <w:sz w:val="28"/>
          <w:szCs w:val="28"/>
        </w:rPr>
        <w:t>О</w:t>
      </w:r>
      <w:r>
        <w:rPr>
          <w:rFonts w:ascii="Times New Roman" w:hAnsi="Times New Roman" w:cs="Times New Roman"/>
          <w:sz w:val="28"/>
          <w:szCs w:val="28"/>
        </w:rPr>
        <w:t> </w:t>
      </w:r>
      <w:r w:rsidR="00326771" w:rsidRPr="00A44B10">
        <w:rPr>
          <w:rFonts w:ascii="Times New Roman" w:hAnsi="Times New Roman" w:cs="Times New Roman"/>
          <w:sz w:val="28"/>
          <w:szCs w:val="28"/>
        </w:rPr>
        <w:t>внесении изменений в с</w:t>
      </w:r>
      <w:r>
        <w:rPr>
          <w:rFonts w:ascii="Times New Roman" w:hAnsi="Times New Roman" w:cs="Times New Roman"/>
          <w:sz w:val="28"/>
          <w:szCs w:val="28"/>
        </w:rPr>
        <w:t>татью 26.3 Федерального закона «</w:t>
      </w:r>
      <w:r w:rsidR="00326771" w:rsidRPr="00A44B1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8"/>
          <w:szCs w:val="28"/>
        </w:rPr>
        <w:t xml:space="preserve"> субъектов Российской Федерации»</w:t>
      </w:r>
      <w:r w:rsidR="00326771" w:rsidRPr="00A44B10">
        <w:rPr>
          <w:rFonts w:ascii="Times New Roman" w:hAnsi="Times New Roman" w:cs="Times New Roman"/>
          <w:sz w:val="28"/>
          <w:szCs w:val="28"/>
        </w:rPr>
        <w:t xml:space="preserve"> и Феде</w:t>
      </w:r>
      <w:r>
        <w:rPr>
          <w:rFonts w:ascii="Times New Roman" w:hAnsi="Times New Roman" w:cs="Times New Roman"/>
          <w:sz w:val="28"/>
          <w:szCs w:val="28"/>
        </w:rPr>
        <w:t>ральный закон «</w:t>
      </w:r>
      <w:r w:rsidR="00326771" w:rsidRPr="00A44B10">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00326771" w:rsidRPr="00A44B10">
        <w:rPr>
          <w:rFonts w:ascii="Times New Roman" w:hAnsi="Times New Roman" w:cs="Times New Roman"/>
          <w:sz w:val="28"/>
          <w:szCs w:val="28"/>
        </w:rPr>
        <w:t xml:space="preserve"> предлагается разработать и принять закон Новосибирской области о закреплении дополнительных полномочий по решению вопросов местного зна</w:t>
      </w:r>
      <w:r w:rsidR="008B46A3">
        <w:rPr>
          <w:rFonts w:ascii="Times New Roman" w:hAnsi="Times New Roman" w:cs="Times New Roman"/>
          <w:sz w:val="28"/>
          <w:szCs w:val="28"/>
        </w:rPr>
        <w:t>чения за сельскими поселениями.</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Основной целью его принятия является обеспечение наиболее оптимального исполнения полномочий исходя из имеющихся ресурсов и ответственности органов местного самоуправления районов и сельских поселений с учетом мнения всех заинтересованных сторон.</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Принятые решения по закреплению полномочий будут учтены при расч</w:t>
      </w:r>
      <w:r w:rsidR="008B46A3">
        <w:rPr>
          <w:rFonts w:ascii="Times New Roman" w:hAnsi="Times New Roman" w:cs="Times New Roman"/>
          <w:sz w:val="28"/>
          <w:szCs w:val="28"/>
        </w:rPr>
        <w:t>е</w:t>
      </w:r>
      <w:r w:rsidRPr="00A44B10">
        <w:rPr>
          <w:rFonts w:ascii="Times New Roman" w:hAnsi="Times New Roman" w:cs="Times New Roman"/>
          <w:sz w:val="28"/>
          <w:szCs w:val="28"/>
        </w:rPr>
        <w:t>те финансовой помощи местным бюджетам на 2015-2017 годы.</w:t>
      </w:r>
    </w:p>
    <w:p w:rsidR="00326771" w:rsidRPr="00A44B10" w:rsidRDefault="006867CA"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3. </w:t>
      </w:r>
      <w:r w:rsidR="00326771" w:rsidRPr="00A44B10">
        <w:rPr>
          <w:rFonts w:ascii="Times New Roman" w:hAnsi="Times New Roman" w:cs="Times New Roman"/>
          <w:sz w:val="28"/>
          <w:szCs w:val="28"/>
        </w:rPr>
        <w:t>Повышение эффективности предоставления и использования целевых межбюджетных трансфертов за счет средств областного бюджета местным бюджетам Нов</w:t>
      </w:r>
      <w:r w:rsidR="008B46A3">
        <w:rPr>
          <w:rFonts w:ascii="Times New Roman" w:hAnsi="Times New Roman" w:cs="Times New Roman"/>
          <w:sz w:val="28"/>
          <w:szCs w:val="28"/>
        </w:rPr>
        <w:t>осибирской области.</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Предполагается усилить внимание главных распорядителей бюджетных средств и органов местного самоуправления – получателей межбюджетных трансфертов на следующих аспектах:</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обязательность проведения оценки эффективности использования органами местного самоуправления субсидий из областного бюджета Новосибирской области. При этом необходимо учесть, что по ряду субсидий оценка эффективности использования должна производиться не только по итогам отчетного финансового года, но и с установленной периодичностью в течение финансового года;</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предоставление любых межбюджетных трансфертов, включая субвенции, должно осуществляться для каждого муниципального образования с учетом остатков соответствующего трансферта на счете местного бюджета;</w:t>
      </w:r>
    </w:p>
    <w:p w:rsidR="00326771" w:rsidRPr="00A44B10" w:rsidRDefault="00326771" w:rsidP="0032677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в целях обеспечения своевременности расч</w:t>
      </w:r>
      <w:r w:rsidR="008B46A3">
        <w:rPr>
          <w:rFonts w:ascii="Times New Roman" w:hAnsi="Times New Roman" w:cs="Times New Roman"/>
          <w:sz w:val="28"/>
          <w:szCs w:val="28"/>
        </w:rPr>
        <w:t>е</w:t>
      </w:r>
      <w:r w:rsidRPr="00A44B10">
        <w:rPr>
          <w:rFonts w:ascii="Times New Roman" w:hAnsi="Times New Roman" w:cs="Times New Roman"/>
          <w:sz w:val="28"/>
          <w:szCs w:val="28"/>
        </w:rPr>
        <w:t>тов по обязательствам органов местного самоуправления Новосибирской области, финансовое обеспечение которых осуществляется за счет средств областного бюджета, обеспечение возможности направления на эти цели собственных доходов местных бюджетов до поступления трансфертов из областного бюджета с последующим восстановлением их за счет соответствующего целевого трансферта.</w:t>
      </w:r>
    </w:p>
    <w:p w:rsidR="00326771" w:rsidRPr="00A44B10" w:rsidRDefault="006867CA" w:rsidP="006867CA">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4. </w:t>
      </w:r>
      <w:r w:rsidR="00326771" w:rsidRPr="00A44B10">
        <w:rPr>
          <w:rFonts w:ascii="Times New Roman" w:hAnsi="Times New Roman" w:cs="Times New Roman"/>
          <w:sz w:val="28"/>
          <w:szCs w:val="28"/>
        </w:rPr>
        <w:t>Усиление ответственности органов местного самоуправления за соблюдение</w:t>
      </w:r>
      <w:r w:rsidR="008B46A3">
        <w:rPr>
          <w:rFonts w:ascii="Times New Roman" w:hAnsi="Times New Roman" w:cs="Times New Roman"/>
          <w:sz w:val="28"/>
          <w:szCs w:val="28"/>
        </w:rPr>
        <w:t>м</w:t>
      </w:r>
      <w:r w:rsidR="00326771" w:rsidRPr="00A44B10">
        <w:rPr>
          <w:rFonts w:ascii="Times New Roman" w:hAnsi="Times New Roman" w:cs="Times New Roman"/>
          <w:sz w:val="28"/>
          <w:szCs w:val="28"/>
        </w:rPr>
        <w:t xml:space="preserve"> основных условий предоставления межбюджетны</w:t>
      </w:r>
      <w:r w:rsidR="008B46A3">
        <w:rPr>
          <w:rFonts w:ascii="Times New Roman" w:hAnsi="Times New Roman" w:cs="Times New Roman"/>
          <w:sz w:val="28"/>
          <w:szCs w:val="28"/>
        </w:rPr>
        <w:t>х трансфертов, установленных статьей</w:t>
      </w:r>
      <w:r w:rsidR="00326771" w:rsidRPr="00A44B10">
        <w:rPr>
          <w:rFonts w:ascii="Times New Roman" w:hAnsi="Times New Roman" w:cs="Times New Roman"/>
          <w:sz w:val="28"/>
          <w:szCs w:val="28"/>
        </w:rPr>
        <w:t xml:space="preserve"> 136 Бюджетного кодекса Российской Федерации.</w:t>
      </w:r>
    </w:p>
    <w:p w:rsidR="00326771" w:rsidRPr="00A44B10" w:rsidRDefault="00326771" w:rsidP="006867C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В частности, органам местного самоуправления рекомендуется отказаться от финансирования за счет местных бюджетов расходных обязательств, не относящихся к вопросам местного значения (в частности, оказание мер</w:t>
      </w:r>
      <w:r w:rsidR="008B46A3">
        <w:rPr>
          <w:rFonts w:ascii="Times New Roman" w:hAnsi="Times New Roman" w:cs="Times New Roman"/>
          <w:sz w:val="28"/>
          <w:szCs w:val="28"/>
        </w:rPr>
        <w:t xml:space="preserve"> социальной поддержки граждан).</w:t>
      </w:r>
    </w:p>
    <w:p w:rsidR="00326771" w:rsidRPr="00A44B10" w:rsidRDefault="00326771" w:rsidP="006867C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44B10">
        <w:rPr>
          <w:rFonts w:ascii="Times New Roman" w:hAnsi="Times New Roman" w:cs="Times New Roman"/>
          <w:sz w:val="28"/>
          <w:szCs w:val="28"/>
        </w:rPr>
        <w:t>Кроме того, в отличие от предыдущих лет предполагается осуществлять не только последующий контроль за соблюдением установленных нормативов расходов на содержание органов местного самоуправления по фактически произведенным расходам за отчетный финансовый год, но и предварительный контроль по плановым назначениям в текущем финансовом году.</w:t>
      </w:r>
    </w:p>
    <w:p w:rsidR="00403B02" w:rsidRPr="00A44B10" w:rsidRDefault="00326771" w:rsidP="006867CA">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A44B10">
        <w:rPr>
          <w:rFonts w:ascii="Times New Roman" w:hAnsi="Times New Roman" w:cs="Times New Roman"/>
          <w:sz w:val="28"/>
          <w:szCs w:val="28"/>
        </w:rPr>
        <w:t>Также в разработанном министерством финансов и налоговой политики Новосибирской области проекте постановления Правительства Новосибирской области «О порядке представления документов и материа</w:t>
      </w:r>
      <w:r w:rsidR="006867CA">
        <w:rPr>
          <w:rFonts w:ascii="Times New Roman" w:hAnsi="Times New Roman" w:cs="Times New Roman"/>
          <w:sz w:val="28"/>
          <w:szCs w:val="28"/>
        </w:rPr>
        <w:t>лов, необходимых для подготовки</w:t>
      </w:r>
      <w:r w:rsidRPr="00A44B10">
        <w:rPr>
          <w:rFonts w:ascii="Times New Roman" w:hAnsi="Times New Roman" w:cs="Times New Roman"/>
          <w:sz w:val="28"/>
          <w:szCs w:val="28"/>
        </w:rPr>
        <w:t xml:space="preserve">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Новосибирской области проекта местного бюджета на очередной финансовый год (очередной финансовый год и плановый период)» расширен перечень документов и материалов, предоставляемых органами местного самоуправления Новосибирской области для проведения экспертизы местного бюджета на очередной финансовый год (очередной финансовый год и плановый период)</w:t>
      </w:r>
      <w:r w:rsidR="008B46A3">
        <w:rPr>
          <w:rFonts w:ascii="Times New Roman" w:hAnsi="Times New Roman" w:cs="Times New Roman"/>
          <w:sz w:val="28"/>
          <w:szCs w:val="28"/>
        </w:rPr>
        <w:t>,</w:t>
      </w:r>
      <w:r w:rsidRPr="00A44B10">
        <w:rPr>
          <w:rFonts w:ascii="Times New Roman" w:hAnsi="Times New Roman" w:cs="Times New Roman"/>
          <w:sz w:val="28"/>
          <w:szCs w:val="28"/>
        </w:rPr>
        <w:t xml:space="preserve"> и установлен срок предоставления в финансовый орган Новосибирской области (его территориальные органы) уточненных документов и материалов в случае наличия замечаний в рамках проведенной экспертизы.</w:t>
      </w:r>
    </w:p>
    <w:p w:rsidR="00D969C2" w:rsidRPr="00A44B10" w:rsidRDefault="00D969C2" w:rsidP="00AE1EBB">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D5024" w:rsidRPr="00A44B10" w:rsidRDefault="002D5024" w:rsidP="00BD4E86">
      <w:pPr>
        <w:autoSpaceDE w:val="0"/>
        <w:autoSpaceDN w:val="0"/>
        <w:adjustRightInd w:val="0"/>
        <w:spacing w:after="0" w:line="240" w:lineRule="auto"/>
        <w:jc w:val="center"/>
        <w:outlineLvl w:val="2"/>
        <w:rPr>
          <w:rFonts w:ascii="Times New Roman" w:hAnsi="Times New Roman" w:cs="Times New Roman"/>
          <w:b/>
          <w:sz w:val="28"/>
          <w:szCs w:val="28"/>
        </w:rPr>
      </w:pPr>
      <w:r w:rsidRPr="00A44B10">
        <w:rPr>
          <w:rFonts w:ascii="Times New Roman" w:hAnsi="Times New Roman" w:cs="Times New Roman"/>
          <w:b/>
          <w:sz w:val="28"/>
          <w:szCs w:val="28"/>
        </w:rPr>
        <w:t>Бюджетная политика в сфере управления</w:t>
      </w:r>
    </w:p>
    <w:p w:rsidR="002D5024" w:rsidRPr="00A44B10" w:rsidRDefault="002D5024" w:rsidP="00BD4E86">
      <w:pPr>
        <w:autoSpaceDE w:val="0"/>
        <w:autoSpaceDN w:val="0"/>
        <w:adjustRightInd w:val="0"/>
        <w:spacing w:after="0" w:line="240" w:lineRule="auto"/>
        <w:jc w:val="center"/>
        <w:rPr>
          <w:rFonts w:ascii="Times New Roman" w:hAnsi="Times New Roman" w:cs="Times New Roman"/>
          <w:b/>
          <w:sz w:val="28"/>
          <w:szCs w:val="28"/>
        </w:rPr>
      </w:pPr>
      <w:r w:rsidRPr="00A44B10">
        <w:rPr>
          <w:rFonts w:ascii="Times New Roman" w:hAnsi="Times New Roman" w:cs="Times New Roman"/>
          <w:b/>
          <w:sz w:val="28"/>
          <w:szCs w:val="28"/>
        </w:rPr>
        <w:t>государственным внутренним долгом</w:t>
      </w:r>
    </w:p>
    <w:p w:rsidR="00EE3A01" w:rsidRPr="00A44B10" w:rsidRDefault="00EE3A01" w:rsidP="00EE3A01">
      <w:pPr>
        <w:spacing w:after="0" w:line="240" w:lineRule="auto"/>
        <w:rPr>
          <w:rFonts w:ascii="Times New Roman" w:hAnsi="Times New Roman" w:cs="Times New Roman"/>
          <w:sz w:val="28"/>
          <w:szCs w:val="28"/>
        </w:rPr>
      </w:pPr>
    </w:p>
    <w:p w:rsidR="00D8259E" w:rsidRPr="004907FC"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В условиях сохраняющейся тенденции замедления темпов экономического роста и сниже</w:t>
      </w:r>
      <w:r w:rsidR="00BD00DD">
        <w:rPr>
          <w:rFonts w:ascii="Times New Roman" w:hAnsi="Times New Roman" w:cs="Times New Roman"/>
          <w:sz w:val="28"/>
          <w:szCs w:val="28"/>
        </w:rPr>
        <w:t>ния уровня налоговой активности</w:t>
      </w:r>
      <w:r w:rsidRPr="004907FC">
        <w:rPr>
          <w:rFonts w:ascii="Times New Roman" w:hAnsi="Times New Roman" w:cs="Times New Roman"/>
          <w:sz w:val="28"/>
          <w:szCs w:val="28"/>
        </w:rPr>
        <w:t xml:space="preserve"> в вопросе обеспечения сбалансированности бюджета значительная роль отводится долговой политике, проводимой Новосибирской областью.</w:t>
      </w:r>
    </w:p>
    <w:p w:rsidR="00D8259E" w:rsidRPr="004907FC"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Исполнение бюджета с дефицитом приводит к росту объема долга, что влечет необходимость проведения активных действий со стороны региональных органов государственной власти в вопросах управления долгом и ликвидностью бюджета.</w:t>
      </w:r>
    </w:p>
    <w:p w:rsidR="00D8259E"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По итогам 2013 года государственный долг Новосибирской области удалось сохранить на экономически безопасном уровне. При ранжировании субъектов Российской Федерации по уровню долговой нагрузки Новосибирская область входит в группу регионов с уровнем ниже среднего значения по стране. В то</w:t>
      </w:r>
      <w:r w:rsidR="00BD00DD">
        <w:rPr>
          <w:rFonts w:ascii="Times New Roman" w:hAnsi="Times New Roman" w:cs="Times New Roman"/>
          <w:sz w:val="28"/>
          <w:szCs w:val="28"/>
        </w:rPr>
        <w:t xml:space="preserve"> </w:t>
      </w:r>
      <w:r w:rsidRPr="004907FC">
        <w:rPr>
          <w:rFonts w:ascii="Times New Roman" w:hAnsi="Times New Roman" w:cs="Times New Roman"/>
          <w:sz w:val="28"/>
          <w:szCs w:val="28"/>
        </w:rPr>
        <w:t xml:space="preserve">же время прогноз исполнения областного бюджета в текущем году показывает тенденцию к его наращиванию. </w:t>
      </w:r>
      <w:r>
        <w:rPr>
          <w:rFonts w:ascii="Times New Roman" w:hAnsi="Times New Roman" w:cs="Times New Roman"/>
          <w:sz w:val="28"/>
          <w:szCs w:val="28"/>
        </w:rPr>
        <w:t xml:space="preserve">Учитывая разрабатываемые поправки в Бюджетный кодекс Российской Федерации, </w:t>
      </w:r>
      <w:r w:rsidRPr="004907FC">
        <w:rPr>
          <w:rFonts w:ascii="Times New Roman" w:hAnsi="Times New Roman" w:cs="Times New Roman"/>
          <w:sz w:val="28"/>
          <w:szCs w:val="28"/>
        </w:rPr>
        <w:t>стратегической задачей бюджетной политики в сфере управления государс</w:t>
      </w:r>
      <w:r w:rsidR="006867CA">
        <w:rPr>
          <w:rFonts w:ascii="Times New Roman" w:hAnsi="Times New Roman" w:cs="Times New Roman"/>
          <w:sz w:val="28"/>
          <w:szCs w:val="28"/>
        </w:rPr>
        <w:t>твенным долгом на период 2015-</w:t>
      </w:r>
      <w:r w:rsidRPr="004907FC">
        <w:rPr>
          <w:rFonts w:ascii="Times New Roman" w:hAnsi="Times New Roman" w:cs="Times New Roman"/>
          <w:sz w:val="28"/>
          <w:szCs w:val="28"/>
        </w:rPr>
        <w:t xml:space="preserve">2017 гг. </w:t>
      </w:r>
      <w:r>
        <w:rPr>
          <w:rFonts w:ascii="Times New Roman" w:hAnsi="Times New Roman" w:cs="Times New Roman"/>
          <w:sz w:val="28"/>
          <w:szCs w:val="28"/>
        </w:rPr>
        <w:t>является</w:t>
      </w:r>
      <w:r w:rsidRPr="004907FC">
        <w:rPr>
          <w:rFonts w:ascii="Times New Roman" w:hAnsi="Times New Roman" w:cs="Times New Roman"/>
          <w:sz w:val="28"/>
          <w:szCs w:val="28"/>
        </w:rPr>
        <w:t xml:space="preserve"> </w:t>
      </w:r>
      <w:r>
        <w:rPr>
          <w:rFonts w:ascii="Times New Roman" w:hAnsi="Times New Roman" w:cs="Times New Roman"/>
          <w:sz w:val="28"/>
          <w:szCs w:val="28"/>
        </w:rPr>
        <w:t>поддержание</w:t>
      </w:r>
      <w:r w:rsidRPr="004907FC">
        <w:rPr>
          <w:rFonts w:ascii="Times New Roman" w:hAnsi="Times New Roman" w:cs="Times New Roman"/>
          <w:sz w:val="28"/>
          <w:szCs w:val="28"/>
        </w:rPr>
        <w:t xml:space="preserve"> долговой нагрузки в пределах</w:t>
      </w:r>
      <w:r>
        <w:rPr>
          <w:rFonts w:ascii="Times New Roman" w:hAnsi="Times New Roman" w:cs="Times New Roman"/>
          <w:sz w:val="28"/>
          <w:szCs w:val="28"/>
        </w:rPr>
        <w:t xml:space="preserve"> новых ограничений </w:t>
      </w:r>
      <w:r w:rsidRPr="004907FC">
        <w:rPr>
          <w:rFonts w:ascii="Times New Roman" w:hAnsi="Times New Roman" w:cs="Times New Roman"/>
          <w:sz w:val="28"/>
          <w:szCs w:val="28"/>
        </w:rPr>
        <w:t>– уровень рыночных обязательств Новосибирской области (кредитов кредитных организаций и ценных бумаг) не должен превышать 50% от общего годового объема доходов бюджета без учета безвозмездных поступлений. В этих целях необходимо проведение комплексных мероприятий по снижению уровня дефицита, обеспечению роста доходов и оптимизации расходов бюджета.</w:t>
      </w:r>
    </w:p>
    <w:p w:rsidR="00D8259E" w:rsidRPr="004907FC"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С 2013 года Новосибирская область возобновила присутствие на публичном рынке долгового капитала в сегменте субфедеральных займов. Высокое кредитное качество эмитента и устойчивые бюджетные показатели позволили Новосибирской области привлечь значительный объем финансовых ресурсов по приемлемой стоимости.</w:t>
      </w:r>
    </w:p>
    <w:p w:rsidR="00D8259E" w:rsidRPr="004907FC"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В случае благоприятно</w:t>
      </w:r>
      <w:r w:rsidR="006867CA">
        <w:rPr>
          <w:rFonts w:ascii="Times New Roman" w:hAnsi="Times New Roman" w:cs="Times New Roman"/>
          <w:sz w:val="28"/>
          <w:szCs w:val="28"/>
        </w:rPr>
        <w:t>й рыночной конъюнктуры в 2015-</w:t>
      </w:r>
      <w:r w:rsidRPr="004907FC">
        <w:rPr>
          <w:rFonts w:ascii="Times New Roman" w:hAnsi="Times New Roman" w:cs="Times New Roman"/>
          <w:sz w:val="28"/>
          <w:szCs w:val="28"/>
        </w:rPr>
        <w:t>2017 гг. будет приниматься решение об эмиссии государственных облигаций Новосибирской области, что позволит диверсифицировать структуру государственного долга Новосибирской области и оптимизировать расходы на его обслуживание. Облигационные займы в структуре долга продолжат выполнять стабилизирующую функцию, тогда как кредиты коммерческих банков позволят управлять текущей ликвидностью областного бюджета.</w:t>
      </w:r>
    </w:p>
    <w:p w:rsidR="00D8259E" w:rsidRPr="004907FC" w:rsidRDefault="00D8259E" w:rsidP="00D8259E">
      <w:pPr>
        <w:spacing w:after="0" w:line="240" w:lineRule="auto"/>
        <w:ind w:firstLine="708"/>
        <w:jc w:val="both"/>
        <w:rPr>
          <w:rFonts w:ascii="Times New Roman" w:hAnsi="Times New Roman" w:cs="Times New Roman"/>
          <w:sz w:val="28"/>
          <w:szCs w:val="28"/>
        </w:rPr>
      </w:pPr>
      <w:r w:rsidRPr="004907FC">
        <w:rPr>
          <w:rFonts w:ascii="Times New Roman" w:hAnsi="Times New Roman" w:cs="Times New Roman"/>
          <w:sz w:val="28"/>
          <w:szCs w:val="28"/>
        </w:rPr>
        <w:t>Приоритетной задачей организации заимствований останется использование долговых инструментов, отвечающих требованиям оптимизации структуры государственного долга. В целях выравнивания графика погашения долговых обязательств Новосибирской области будет продолжен курс на привлечение среднесрочных и долгосрочных заимствований.</w:t>
      </w:r>
    </w:p>
    <w:p w:rsidR="00D8259E" w:rsidRPr="004907FC" w:rsidRDefault="00D8259E" w:rsidP="00D8259E">
      <w:pPr>
        <w:autoSpaceDE w:val="0"/>
        <w:autoSpaceDN w:val="0"/>
        <w:adjustRightInd w:val="0"/>
        <w:spacing w:after="0" w:line="240" w:lineRule="auto"/>
        <w:ind w:firstLine="540"/>
        <w:jc w:val="both"/>
        <w:rPr>
          <w:rFonts w:ascii="Times New Roman" w:hAnsi="Times New Roman" w:cs="Times New Roman"/>
          <w:sz w:val="28"/>
          <w:szCs w:val="28"/>
        </w:rPr>
      </w:pPr>
      <w:r w:rsidRPr="004907FC">
        <w:rPr>
          <w:rFonts w:ascii="Times New Roman" w:hAnsi="Times New Roman" w:cs="Times New Roman"/>
          <w:sz w:val="28"/>
          <w:szCs w:val="28"/>
        </w:rPr>
        <w:t>В условиях нестабильности на финансовых рынках необходимо обеспечить возможность маневра в рамках исполнения Программы заимствований Новосибирской области, что позволит использовать долговые инструменты, отвечающие требованиям минимизации стоимости заимствований.</w:t>
      </w:r>
    </w:p>
    <w:p w:rsidR="00D8259E" w:rsidRPr="004907FC" w:rsidRDefault="00D8259E" w:rsidP="00067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07FC">
        <w:rPr>
          <w:rFonts w:ascii="Times New Roman" w:hAnsi="Times New Roman" w:cs="Times New Roman"/>
          <w:sz w:val="28"/>
          <w:szCs w:val="28"/>
        </w:rPr>
        <w:t>Рост объема государственного долга Новосибирской области приводит к росту расходов на его обслуживание. Увеличение этих расходов связано также с ухудшением конъюнктуры финансовых рынков, повышением уровня процентных ставок на рынке капитала. Планирование расходов областного бюджета на обслуживание государственного долга должно осуществляться в объеме, необходимом для полного и своевременного исполнения указанных обязательств.</w:t>
      </w:r>
    </w:p>
    <w:p w:rsidR="00D8259E" w:rsidRPr="004907FC" w:rsidRDefault="00D8259E" w:rsidP="000673EE">
      <w:pPr>
        <w:widowControl w:val="0"/>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Повлиять на снижение стоимости рыночных ресурсов можно за счет следующих факторов:</w:t>
      </w:r>
    </w:p>
    <w:p w:rsidR="00D8259E" w:rsidRPr="004907FC" w:rsidRDefault="00D8259E" w:rsidP="000673EE">
      <w:pPr>
        <w:widowControl w:val="0"/>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поддержание высокого кредитного качества Новосибирской области как заемщика;</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повышение степени информационной открытости;</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выстраивание взаимоотношений с кредитными организациями и инвесторами</w:t>
      </w:r>
      <w:r w:rsidR="00BD00DD">
        <w:rPr>
          <w:rFonts w:ascii="Times New Roman" w:hAnsi="Times New Roman" w:cs="Times New Roman"/>
          <w:sz w:val="28"/>
          <w:szCs w:val="28"/>
        </w:rPr>
        <w:t xml:space="preserve"> на основе конкурсных процедур;</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 xml:space="preserve">формирование благоприятной кредитной истории; </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 xml:space="preserve">построение управляемой структуры долга; </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безусловное соблюдение требований бюджетного законодательства в части параметров дефицита и государственного долга.</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Решению задачи по обеспечению информационной открытости в очередном финансовом году и плановом периоде будет способствовать продолжение взаимодействия с рейтинговыми агентствами.</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Дополнительным инструментом, позволяющим снизить расходы на обслуживание государственного долга, является использование бюджетных кредитов на пополнение остатков средств на счетах бюджетов субъектов Российской Федерации. Стоимость этих ресурсов существенно ниже процентной ставки по кредитам коммерческих банков. Данный механизм кредитования будет применяться для финансирования краткосрочных кассовых разрывов, возникающих в течение финансового года.</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Актуальным вопросом в сфере управления государственным долгом Новосибирской области является пересмотр возможности предоставления государственных гарантий, что обусловлено в первую очередь отвлечением финансовых ресурсов на исполнение условных обязательств Новосибирской области, а также увеличением объема государственного долга.</w:t>
      </w:r>
    </w:p>
    <w:p w:rsidR="00D8259E" w:rsidRPr="004907FC"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Учитывая невысокую востребованность государственных гарантий со стороны экономически активных субъектов, реализующих инвестиционные проекты на территории Новосибирской области, целесообразно в планируемом периоде принять решение об отказе от использования данного механизма в пользу других, более эффективных и результативных способов государственной поддержки.</w:t>
      </w:r>
    </w:p>
    <w:p w:rsidR="00D8259E" w:rsidRPr="00894698" w:rsidRDefault="00D8259E" w:rsidP="00D8259E">
      <w:pPr>
        <w:spacing w:after="0" w:line="240" w:lineRule="auto"/>
        <w:ind w:firstLine="709"/>
        <w:jc w:val="both"/>
        <w:rPr>
          <w:rFonts w:ascii="Times New Roman" w:hAnsi="Times New Roman" w:cs="Times New Roman"/>
          <w:sz w:val="28"/>
          <w:szCs w:val="28"/>
        </w:rPr>
      </w:pPr>
      <w:r w:rsidRPr="004907FC">
        <w:rPr>
          <w:rFonts w:ascii="Times New Roman" w:hAnsi="Times New Roman" w:cs="Times New Roman"/>
          <w:sz w:val="28"/>
          <w:szCs w:val="28"/>
        </w:rPr>
        <w:t>В условиях ограниченных финансовых возможностей областного бюджета на фоне ужесточения требований к уровню дефицита и долга региональных бюджетов необходимо стремиться к решению наиболее приоритетных социально-экономических задач, поддерживать курс на проведение взвешенной долговой политики, направляя заемные средства на финансирование расходов, позволяющих обеспечить устойчивое поступательное развитие Новосибирской области.</w:t>
      </w:r>
      <w:r w:rsidRPr="00894698">
        <w:rPr>
          <w:rFonts w:ascii="Times New Roman" w:hAnsi="Times New Roman" w:cs="Times New Roman"/>
          <w:sz w:val="28"/>
          <w:szCs w:val="28"/>
        </w:rPr>
        <w:t xml:space="preserve"> </w:t>
      </w:r>
    </w:p>
    <w:p w:rsidR="00755EC2" w:rsidRDefault="00755EC2" w:rsidP="00BD00DD">
      <w:pPr>
        <w:spacing w:after="0" w:line="240" w:lineRule="auto"/>
        <w:jc w:val="both"/>
        <w:rPr>
          <w:rFonts w:ascii="Times New Roman" w:hAnsi="Times New Roman" w:cs="Times New Roman"/>
          <w:sz w:val="28"/>
          <w:szCs w:val="28"/>
        </w:rPr>
      </w:pPr>
    </w:p>
    <w:p w:rsidR="006867CA" w:rsidRDefault="006867CA" w:rsidP="00BD00DD">
      <w:pPr>
        <w:spacing w:after="0" w:line="240" w:lineRule="auto"/>
        <w:jc w:val="both"/>
        <w:rPr>
          <w:rFonts w:ascii="Times New Roman" w:hAnsi="Times New Roman" w:cs="Times New Roman"/>
          <w:sz w:val="28"/>
          <w:szCs w:val="28"/>
        </w:rPr>
      </w:pPr>
    </w:p>
    <w:p w:rsidR="000673EE" w:rsidRDefault="000673EE" w:rsidP="00BD00DD">
      <w:pPr>
        <w:spacing w:after="0" w:line="240" w:lineRule="auto"/>
        <w:jc w:val="both"/>
        <w:rPr>
          <w:rFonts w:ascii="Times New Roman" w:hAnsi="Times New Roman" w:cs="Times New Roman"/>
          <w:sz w:val="28"/>
          <w:szCs w:val="28"/>
        </w:rPr>
      </w:pPr>
    </w:p>
    <w:p w:rsidR="006947C3" w:rsidRPr="00894698" w:rsidRDefault="006867CA" w:rsidP="00BD00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sectPr w:rsidR="006947C3" w:rsidRPr="00894698" w:rsidSect="0015455D">
      <w:headerReference w:type="default" r:id="rId10"/>
      <w:footerReference w:type="default" r:id="rId11"/>
      <w:headerReference w:type="first" r:id="rId12"/>
      <w:footerReference w:type="first" r:id="rId13"/>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D4" w:rsidRDefault="00E330D4" w:rsidP="00D41DE9">
      <w:pPr>
        <w:spacing w:after="0" w:line="240" w:lineRule="auto"/>
      </w:pPr>
      <w:r>
        <w:separator/>
      </w:r>
    </w:p>
  </w:endnote>
  <w:endnote w:type="continuationSeparator" w:id="0">
    <w:p w:rsidR="00E330D4" w:rsidRDefault="00E330D4"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C1" w:rsidRDefault="004A4FC1">
    <w:pPr>
      <w:pStyle w:val="ad"/>
      <w:jc w:val="center"/>
    </w:pPr>
  </w:p>
  <w:p w:rsidR="004A4FC1" w:rsidRDefault="004A4FC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C1" w:rsidRDefault="004A4FC1">
    <w:pPr>
      <w:pStyle w:val="ad"/>
      <w:jc w:val="center"/>
    </w:pPr>
  </w:p>
  <w:p w:rsidR="004A4FC1" w:rsidRDefault="004A4F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D4" w:rsidRDefault="00E330D4" w:rsidP="00D41DE9">
      <w:pPr>
        <w:spacing w:after="0" w:line="240" w:lineRule="auto"/>
      </w:pPr>
      <w:r>
        <w:separator/>
      </w:r>
    </w:p>
  </w:footnote>
  <w:footnote w:type="continuationSeparator" w:id="0">
    <w:p w:rsidR="00E330D4" w:rsidRDefault="00E330D4" w:rsidP="00D41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564502"/>
      <w:docPartObj>
        <w:docPartGallery w:val="Page Numbers (Top of Page)"/>
        <w:docPartUnique/>
      </w:docPartObj>
    </w:sdtPr>
    <w:sdtEndPr/>
    <w:sdtContent>
      <w:p w:rsidR="0015455D" w:rsidRDefault="0015455D">
        <w:pPr>
          <w:pStyle w:val="a7"/>
          <w:jc w:val="center"/>
        </w:pPr>
        <w:r>
          <w:fldChar w:fldCharType="begin"/>
        </w:r>
        <w:r>
          <w:instrText>PAGE   \* MERGEFORMAT</w:instrText>
        </w:r>
        <w:r>
          <w:fldChar w:fldCharType="separate"/>
        </w:r>
        <w:r w:rsidR="002043D5">
          <w:rPr>
            <w:noProof/>
          </w:rPr>
          <w:t>7</w:t>
        </w:r>
        <w:r>
          <w:fldChar w:fldCharType="end"/>
        </w:r>
      </w:p>
    </w:sdtContent>
  </w:sdt>
  <w:p w:rsidR="0015455D" w:rsidRDefault="001545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C1" w:rsidRDefault="004A4FC1">
    <w:pPr>
      <w:pStyle w:val="a7"/>
      <w:jc w:val="center"/>
    </w:pPr>
  </w:p>
  <w:p w:rsidR="004A4FC1" w:rsidRDefault="004A4F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4"/>
  </w:num>
  <w:num w:numId="2">
    <w:abstractNumId w:val="9"/>
  </w:num>
  <w:num w:numId="3">
    <w:abstractNumId w:val="17"/>
  </w:num>
  <w:num w:numId="4">
    <w:abstractNumId w:val="0"/>
  </w:num>
  <w:num w:numId="5">
    <w:abstractNumId w:val="11"/>
  </w:num>
  <w:num w:numId="6">
    <w:abstractNumId w:val="18"/>
  </w:num>
  <w:num w:numId="7">
    <w:abstractNumId w:val="5"/>
  </w:num>
  <w:num w:numId="8">
    <w:abstractNumId w:val="7"/>
  </w:num>
  <w:num w:numId="9">
    <w:abstractNumId w:val="6"/>
  </w:num>
  <w:num w:numId="10">
    <w:abstractNumId w:val="19"/>
  </w:num>
  <w:num w:numId="11">
    <w:abstractNumId w:val="2"/>
  </w:num>
  <w:num w:numId="12">
    <w:abstractNumId w:val="8"/>
  </w:num>
  <w:num w:numId="13">
    <w:abstractNumId w:val="13"/>
  </w:num>
  <w:num w:numId="14">
    <w:abstractNumId w:val="10"/>
  </w:num>
  <w:num w:numId="15">
    <w:abstractNumId w:val="1"/>
  </w:num>
  <w:num w:numId="16">
    <w:abstractNumId w:val="3"/>
  </w:num>
  <w:num w:numId="17">
    <w:abstractNumId w:val="12"/>
  </w:num>
  <w:num w:numId="18">
    <w:abstractNumId w:val="1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2"/>
    <w:rsid w:val="000006B5"/>
    <w:rsid w:val="000009FF"/>
    <w:rsid w:val="0000164C"/>
    <w:rsid w:val="000016FE"/>
    <w:rsid w:val="00002188"/>
    <w:rsid w:val="00002E8A"/>
    <w:rsid w:val="000032B4"/>
    <w:rsid w:val="000034B8"/>
    <w:rsid w:val="00003E1A"/>
    <w:rsid w:val="0000401C"/>
    <w:rsid w:val="000045D7"/>
    <w:rsid w:val="000052C4"/>
    <w:rsid w:val="0000532D"/>
    <w:rsid w:val="0000582E"/>
    <w:rsid w:val="00006D54"/>
    <w:rsid w:val="00007155"/>
    <w:rsid w:val="000074D4"/>
    <w:rsid w:val="00010718"/>
    <w:rsid w:val="00010ED1"/>
    <w:rsid w:val="000110EE"/>
    <w:rsid w:val="000111FB"/>
    <w:rsid w:val="00011653"/>
    <w:rsid w:val="000116CE"/>
    <w:rsid w:val="00011760"/>
    <w:rsid w:val="00011865"/>
    <w:rsid w:val="0001189B"/>
    <w:rsid w:val="00011F7C"/>
    <w:rsid w:val="000128C5"/>
    <w:rsid w:val="00012D15"/>
    <w:rsid w:val="0001306D"/>
    <w:rsid w:val="00013BEB"/>
    <w:rsid w:val="00013D45"/>
    <w:rsid w:val="0001450D"/>
    <w:rsid w:val="000148F3"/>
    <w:rsid w:val="00014D2A"/>
    <w:rsid w:val="000150CB"/>
    <w:rsid w:val="000156F3"/>
    <w:rsid w:val="00015D02"/>
    <w:rsid w:val="00016892"/>
    <w:rsid w:val="00016A69"/>
    <w:rsid w:val="00016BA7"/>
    <w:rsid w:val="00016E7C"/>
    <w:rsid w:val="00016F30"/>
    <w:rsid w:val="00017098"/>
    <w:rsid w:val="000170D5"/>
    <w:rsid w:val="00017B11"/>
    <w:rsid w:val="000204E2"/>
    <w:rsid w:val="000209C8"/>
    <w:rsid w:val="00020BD1"/>
    <w:rsid w:val="00020D38"/>
    <w:rsid w:val="00021291"/>
    <w:rsid w:val="000212AA"/>
    <w:rsid w:val="000213B0"/>
    <w:rsid w:val="0002195D"/>
    <w:rsid w:val="000219F7"/>
    <w:rsid w:val="000239DE"/>
    <w:rsid w:val="00023F7B"/>
    <w:rsid w:val="000248B6"/>
    <w:rsid w:val="00024E8F"/>
    <w:rsid w:val="00025A80"/>
    <w:rsid w:val="000260FC"/>
    <w:rsid w:val="0002643B"/>
    <w:rsid w:val="000265E4"/>
    <w:rsid w:val="00026AC8"/>
    <w:rsid w:val="00026B3C"/>
    <w:rsid w:val="00026C04"/>
    <w:rsid w:val="00026E8A"/>
    <w:rsid w:val="00027117"/>
    <w:rsid w:val="000271CE"/>
    <w:rsid w:val="00027219"/>
    <w:rsid w:val="00027492"/>
    <w:rsid w:val="0002750D"/>
    <w:rsid w:val="0002789B"/>
    <w:rsid w:val="00027B0B"/>
    <w:rsid w:val="000305DB"/>
    <w:rsid w:val="00030749"/>
    <w:rsid w:val="000313E5"/>
    <w:rsid w:val="00031920"/>
    <w:rsid w:val="00031C9F"/>
    <w:rsid w:val="0003213C"/>
    <w:rsid w:val="0003242B"/>
    <w:rsid w:val="00032EF0"/>
    <w:rsid w:val="00032F31"/>
    <w:rsid w:val="00033279"/>
    <w:rsid w:val="00033582"/>
    <w:rsid w:val="00033B95"/>
    <w:rsid w:val="00033D94"/>
    <w:rsid w:val="00034FEE"/>
    <w:rsid w:val="000354E0"/>
    <w:rsid w:val="00035A6D"/>
    <w:rsid w:val="000360B6"/>
    <w:rsid w:val="000361B3"/>
    <w:rsid w:val="00036575"/>
    <w:rsid w:val="00037EA5"/>
    <w:rsid w:val="0004098D"/>
    <w:rsid w:val="00040DCF"/>
    <w:rsid w:val="00041C89"/>
    <w:rsid w:val="00041DDE"/>
    <w:rsid w:val="00041F04"/>
    <w:rsid w:val="00042522"/>
    <w:rsid w:val="000435E9"/>
    <w:rsid w:val="000436F3"/>
    <w:rsid w:val="000439B9"/>
    <w:rsid w:val="00043F93"/>
    <w:rsid w:val="0004446C"/>
    <w:rsid w:val="000448C4"/>
    <w:rsid w:val="00044F86"/>
    <w:rsid w:val="0004504F"/>
    <w:rsid w:val="000456AD"/>
    <w:rsid w:val="00045711"/>
    <w:rsid w:val="000457C7"/>
    <w:rsid w:val="000458C7"/>
    <w:rsid w:val="00045907"/>
    <w:rsid w:val="00045ABE"/>
    <w:rsid w:val="00047089"/>
    <w:rsid w:val="0004778C"/>
    <w:rsid w:val="00047AAB"/>
    <w:rsid w:val="00047C77"/>
    <w:rsid w:val="00047F32"/>
    <w:rsid w:val="000512D9"/>
    <w:rsid w:val="000514F2"/>
    <w:rsid w:val="00051DD2"/>
    <w:rsid w:val="000520CD"/>
    <w:rsid w:val="00052128"/>
    <w:rsid w:val="000522D7"/>
    <w:rsid w:val="00053005"/>
    <w:rsid w:val="00053ED5"/>
    <w:rsid w:val="00053FF2"/>
    <w:rsid w:val="000542A1"/>
    <w:rsid w:val="00055395"/>
    <w:rsid w:val="0005577A"/>
    <w:rsid w:val="00055A0D"/>
    <w:rsid w:val="00055EDD"/>
    <w:rsid w:val="0005643E"/>
    <w:rsid w:val="0005669A"/>
    <w:rsid w:val="00056C5F"/>
    <w:rsid w:val="0005716D"/>
    <w:rsid w:val="000575D4"/>
    <w:rsid w:val="00057750"/>
    <w:rsid w:val="00057E1F"/>
    <w:rsid w:val="00060EBF"/>
    <w:rsid w:val="000613BA"/>
    <w:rsid w:val="000614E4"/>
    <w:rsid w:val="00061907"/>
    <w:rsid w:val="0006241D"/>
    <w:rsid w:val="00062621"/>
    <w:rsid w:val="00062AAE"/>
    <w:rsid w:val="000633E2"/>
    <w:rsid w:val="00063A2A"/>
    <w:rsid w:val="00064125"/>
    <w:rsid w:val="00064573"/>
    <w:rsid w:val="000646BB"/>
    <w:rsid w:val="00064888"/>
    <w:rsid w:val="00064935"/>
    <w:rsid w:val="0006524D"/>
    <w:rsid w:val="00065A4C"/>
    <w:rsid w:val="000660AB"/>
    <w:rsid w:val="0006719E"/>
    <w:rsid w:val="000673EE"/>
    <w:rsid w:val="00067F0F"/>
    <w:rsid w:val="0007026A"/>
    <w:rsid w:val="00070654"/>
    <w:rsid w:val="0007094D"/>
    <w:rsid w:val="00070A76"/>
    <w:rsid w:val="00070FC8"/>
    <w:rsid w:val="00071751"/>
    <w:rsid w:val="000731BD"/>
    <w:rsid w:val="00073228"/>
    <w:rsid w:val="0007323A"/>
    <w:rsid w:val="00073B34"/>
    <w:rsid w:val="00073DD5"/>
    <w:rsid w:val="00074455"/>
    <w:rsid w:val="00074608"/>
    <w:rsid w:val="000749ED"/>
    <w:rsid w:val="00074D0C"/>
    <w:rsid w:val="00075188"/>
    <w:rsid w:val="000755CD"/>
    <w:rsid w:val="00075981"/>
    <w:rsid w:val="0007630A"/>
    <w:rsid w:val="000766D5"/>
    <w:rsid w:val="00076911"/>
    <w:rsid w:val="00077935"/>
    <w:rsid w:val="000779AA"/>
    <w:rsid w:val="00077BAE"/>
    <w:rsid w:val="00077F98"/>
    <w:rsid w:val="00077FE7"/>
    <w:rsid w:val="000802BF"/>
    <w:rsid w:val="00080519"/>
    <w:rsid w:val="00080ABF"/>
    <w:rsid w:val="00081742"/>
    <w:rsid w:val="00081B29"/>
    <w:rsid w:val="00081EDB"/>
    <w:rsid w:val="00082EEE"/>
    <w:rsid w:val="00083375"/>
    <w:rsid w:val="0008337D"/>
    <w:rsid w:val="000837D7"/>
    <w:rsid w:val="0008406A"/>
    <w:rsid w:val="000842B9"/>
    <w:rsid w:val="000847B8"/>
    <w:rsid w:val="00084CCA"/>
    <w:rsid w:val="00085AB3"/>
    <w:rsid w:val="00085D50"/>
    <w:rsid w:val="00085D6E"/>
    <w:rsid w:val="000861DE"/>
    <w:rsid w:val="00086455"/>
    <w:rsid w:val="00086CDA"/>
    <w:rsid w:val="00086F59"/>
    <w:rsid w:val="00090402"/>
    <w:rsid w:val="00090925"/>
    <w:rsid w:val="00090970"/>
    <w:rsid w:val="00090EF3"/>
    <w:rsid w:val="0009192D"/>
    <w:rsid w:val="00091E49"/>
    <w:rsid w:val="00092049"/>
    <w:rsid w:val="00093BD5"/>
    <w:rsid w:val="00094895"/>
    <w:rsid w:val="00094E4A"/>
    <w:rsid w:val="00095D5E"/>
    <w:rsid w:val="00096460"/>
    <w:rsid w:val="00097279"/>
    <w:rsid w:val="000972BF"/>
    <w:rsid w:val="000A0453"/>
    <w:rsid w:val="000A07E8"/>
    <w:rsid w:val="000A08A6"/>
    <w:rsid w:val="000A16C6"/>
    <w:rsid w:val="000A2BE7"/>
    <w:rsid w:val="000A2DEA"/>
    <w:rsid w:val="000A304B"/>
    <w:rsid w:val="000A3352"/>
    <w:rsid w:val="000A3479"/>
    <w:rsid w:val="000A3C00"/>
    <w:rsid w:val="000A4121"/>
    <w:rsid w:val="000A4908"/>
    <w:rsid w:val="000A4D28"/>
    <w:rsid w:val="000A529C"/>
    <w:rsid w:val="000A5FDC"/>
    <w:rsid w:val="000A6935"/>
    <w:rsid w:val="000A6BDD"/>
    <w:rsid w:val="000A6D10"/>
    <w:rsid w:val="000A6DE8"/>
    <w:rsid w:val="000A7BB3"/>
    <w:rsid w:val="000A7D57"/>
    <w:rsid w:val="000A7DE3"/>
    <w:rsid w:val="000B13EA"/>
    <w:rsid w:val="000B199D"/>
    <w:rsid w:val="000B29CD"/>
    <w:rsid w:val="000B2C02"/>
    <w:rsid w:val="000B2F1F"/>
    <w:rsid w:val="000B32DC"/>
    <w:rsid w:val="000B35D1"/>
    <w:rsid w:val="000B3743"/>
    <w:rsid w:val="000B3E5D"/>
    <w:rsid w:val="000B4031"/>
    <w:rsid w:val="000B44ED"/>
    <w:rsid w:val="000B461D"/>
    <w:rsid w:val="000B4659"/>
    <w:rsid w:val="000B46EC"/>
    <w:rsid w:val="000B5339"/>
    <w:rsid w:val="000B54CA"/>
    <w:rsid w:val="000B583D"/>
    <w:rsid w:val="000B6591"/>
    <w:rsid w:val="000B678B"/>
    <w:rsid w:val="000B74C7"/>
    <w:rsid w:val="000B7B29"/>
    <w:rsid w:val="000C03B7"/>
    <w:rsid w:val="000C05E8"/>
    <w:rsid w:val="000C0BE7"/>
    <w:rsid w:val="000C16AB"/>
    <w:rsid w:val="000C2748"/>
    <w:rsid w:val="000C2EA1"/>
    <w:rsid w:val="000C36C2"/>
    <w:rsid w:val="000C3844"/>
    <w:rsid w:val="000C3C50"/>
    <w:rsid w:val="000C51E8"/>
    <w:rsid w:val="000C5504"/>
    <w:rsid w:val="000C5DB1"/>
    <w:rsid w:val="000C6372"/>
    <w:rsid w:val="000C6D7C"/>
    <w:rsid w:val="000C7441"/>
    <w:rsid w:val="000C7923"/>
    <w:rsid w:val="000C7A64"/>
    <w:rsid w:val="000C7D21"/>
    <w:rsid w:val="000D07A3"/>
    <w:rsid w:val="000D0A4D"/>
    <w:rsid w:val="000D0A7A"/>
    <w:rsid w:val="000D1041"/>
    <w:rsid w:val="000D1478"/>
    <w:rsid w:val="000D1E90"/>
    <w:rsid w:val="000D2300"/>
    <w:rsid w:val="000D24D3"/>
    <w:rsid w:val="000D2FE4"/>
    <w:rsid w:val="000D31FC"/>
    <w:rsid w:val="000D38CE"/>
    <w:rsid w:val="000D39F7"/>
    <w:rsid w:val="000D4A9B"/>
    <w:rsid w:val="000D4B46"/>
    <w:rsid w:val="000D58CE"/>
    <w:rsid w:val="000D6938"/>
    <w:rsid w:val="000D6F28"/>
    <w:rsid w:val="000D6FED"/>
    <w:rsid w:val="000D7552"/>
    <w:rsid w:val="000E03E9"/>
    <w:rsid w:val="000E0519"/>
    <w:rsid w:val="000E0EAB"/>
    <w:rsid w:val="000E1386"/>
    <w:rsid w:val="000E1631"/>
    <w:rsid w:val="000E1EB1"/>
    <w:rsid w:val="000E21A8"/>
    <w:rsid w:val="000E2F6C"/>
    <w:rsid w:val="000E3075"/>
    <w:rsid w:val="000E35FE"/>
    <w:rsid w:val="000E452E"/>
    <w:rsid w:val="000E4745"/>
    <w:rsid w:val="000E496A"/>
    <w:rsid w:val="000E49B7"/>
    <w:rsid w:val="000E4B8E"/>
    <w:rsid w:val="000E4E53"/>
    <w:rsid w:val="000E510D"/>
    <w:rsid w:val="000E5AB3"/>
    <w:rsid w:val="000E5F50"/>
    <w:rsid w:val="000E6092"/>
    <w:rsid w:val="000E6730"/>
    <w:rsid w:val="000E6D3C"/>
    <w:rsid w:val="000F00E3"/>
    <w:rsid w:val="000F03EF"/>
    <w:rsid w:val="000F0963"/>
    <w:rsid w:val="000F0DD2"/>
    <w:rsid w:val="000F188C"/>
    <w:rsid w:val="000F1A92"/>
    <w:rsid w:val="000F21F6"/>
    <w:rsid w:val="000F23AF"/>
    <w:rsid w:val="000F2FD9"/>
    <w:rsid w:val="000F3477"/>
    <w:rsid w:val="000F355A"/>
    <w:rsid w:val="000F4404"/>
    <w:rsid w:val="000F4422"/>
    <w:rsid w:val="000F48CD"/>
    <w:rsid w:val="000F4F82"/>
    <w:rsid w:val="000F4FFF"/>
    <w:rsid w:val="000F5FE7"/>
    <w:rsid w:val="000F676A"/>
    <w:rsid w:val="000F681C"/>
    <w:rsid w:val="000F6DD2"/>
    <w:rsid w:val="00100245"/>
    <w:rsid w:val="001006A8"/>
    <w:rsid w:val="00100FC5"/>
    <w:rsid w:val="0010103E"/>
    <w:rsid w:val="00101194"/>
    <w:rsid w:val="00101412"/>
    <w:rsid w:val="00101627"/>
    <w:rsid w:val="00101951"/>
    <w:rsid w:val="00101BCD"/>
    <w:rsid w:val="00102423"/>
    <w:rsid w:val="001028A9"/>
    <w:rsid w:val="00102DBC"/>
    <w:rsid w:val="00102DBF"/>
    <w:rsid w:val="001034C0"/>
    <w:rsid w:val="00103589"/>
    <w:rsid w:val="00104AB6"/>
    <w:rsid w:val="00104D0C"/>
    <w:rsid w:val="00104EE7"/>
    <w:rsid w:val="00105869"/>
    <w:rsid w:val="00105B2A"/>
    <w:rsid w:val="00105E5B"/>
    <w:rsid w:val="00105F36"/>
    <w:rsid w:val="00105FAF"/>
    <w:rsid w:val="00106263"/>
    <w:rsid w:val="0010642F"/>
    <w:rsid w:val="00106579"/>
    <w:rsid w:val="00106EE5"/>
    <w:rsid w:val="00106F7C"/>
    <w:rsid w:val="001073EF"/>
    <w:rsid w:val="00110C23"/>
    <w:rsid w:val="00112008"/>
    <w:rsid w:val="001128B9"/>
    <w:rsid w:val="00113B3E"/>
    <w:rsid w:val="00113C41"/>
    <w:rsid w:val="00113D90"/>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56"/>
    <w:rsid w:val="00123BAC"/>
    <w:rsid w:val="00123C40"/>
    <w:rsid w:val="00123D64"/>
    <w:rsid w:val="001245C1"/>
    <w:rsid w:val="00124F8F"/>
    <w:rsid w:val="001259A9"/>
    <w:rsid w:val="00125D91"/>
    <w:rsid w:val="00125DF2"/>
    <w:rsid w:val="001260D4"/>
    <w:rsid w:val="0012654C"/>
    <w:rsid w:val="00127623"/>
    <w:rsid w:val="00127814"/>
    <w:rsid w:val="00130003"/>
    <w:rsid w:val="0013019D"/>
    <w:rsid w:val="00130317"/>
    <w:rsid w:val="00130745"/>
    <w:rsid w:val="00130938"/>
    <w:rsid w:val="00130C6E"/>
    <w:rsid w:val="001310F8"/>
    <w:rsid w:val="0013169C"/>
    <w:rsid w:val="00131C56"/>
    <w:rsid w:val="00131CF5"/>
    <w:rsid w:val="00131DF3"/>
    <w:rsid w:val="00132AE3"/>
    <w:rsid w:val="00132B2E"/>
    <w:rsid w:val="00132C4D"/>
    <w:rsid w:val="001342A6"/>
    <w:rsid w:val="001343F1"/>
    <w:rsid w:val="001344B0"/>
    <w:rsid w:val="00134B6D"/>
    <w:rsid w:val="00134C97"/>
    <w:rsid w:val="00135057"/>
    <w:rsid w:val="00135452"/>
    <w:rsid w:val="0013568A"/>
    <w:rsid w:val="001357F8"/>
    <w:rsid w:val="00135F6B"/>
    <w:rsid w:val="001367BE"/>
    <w:rsid w:val="00136C0E"/>
    <w:rsid w:val="00136C33"/>
    <w:rsid w:val="00137202"/>
    <w:rsid w:val="0013789F"/>
    <w:rsid w:val="00137927"/>
    <w:rsid w:val="001407BC"/>
    <w:rsid w:val="001409D4"/>
    <w:rsid w:val="001413B8"/>
    <w:rsid w:val="00141837"/>
    <w:rsid w:val="001419C3"/>
    <w:rsid w:val="00141C2B"/>
    <w:rsid w:val="00142409"/>
    <w:rsid w:val="00142C05"/>
    <w:rsid w:val="001430C7"/>
    <w:rsid w:val="0014382A"/>
    <w:rsid w:val="00143D9A"/>
    <w:rsid w:val="0014499D"/>
    <w:rsid w:val="00145B85"/>
    <w:rsid w:val="00145FBC"/>
    <w:rsid w:val="00146139"/>
    <w:rsid w:val="00146C64"/>
    <w:rsid w:val="00146F3C"/>
    <w:rsid w:val="00147179"/>
    <w:rsid w:val="00147F06"/>
    <w:rsid w:val="00150023"/>
    <w:rsid w:val="00150131"/>
    <w:rsid w:val="001507D7"/>
    <w:rsid w:val="001509E7"/>
    <w:rsid w:val="00150C2D"/>
    <w:rsid w:val="0015116B"/>
    <w:rsid w:val="0015219D"/>
    <w:rsid w:val="00152326"/>
    <w:rsid w:val="00152553"/>
    <w:rsid w:val="00152BA8"/>
    <w:rsid w:val="00152C2A"/>
    <w:rsid w:val="00153227"/>
    <w:rsid w:val="00153749"/>
    <w:rsid w:val="0015455D"/>
    <w:rsid w:val="00154ACC"/>
    <w:rsid w:val="00154D65"/>
    <w:rsid w:val="00154E90"/>
    <w:rsid w:val="00155E33"/>
    <w:rsid w:val="00156433"/>
    <w:rsid w:val="00156836"/>
    <w:rsid w:val="00156D5A"/>
    <w:rsid w:val="00157045"/>
    <w:rsid w:val="00157489"/>
    <w:rsid w:val="0016007F"/>
    <w:rsid w:val="00160277"/>
    <w:rsid w:val="001603BD"/>
    <w:rsid w:val="00160D2D"/>
    <w:rsid w:val="001611D3"/>
    <w:rsid w:val="00162641"/>
    <w:rsid w:val="00162D16"/>
    <w:rsid w:val="001633AF"/>
    <w:rsid w:val="001637F3"/>
    <w:rsid w:val="00163F46"/>
    <w:rsid w:val="00164A21"/>
    <w:rsid w:val="0016509D"/>
    <w:rsid w:val="001652E1"/>
    <w:rsid w:val="00165B7A"/>
    <w:rsid w:val="00165F3A"/>
    <w:rsid w:val="00166295"/>
    <w:rsid w:val="001669CE"/>
    <w:rsid w:val="00167518"/>
    <w:rsid w:val="001708FD"/>
    <w:rsid w:val="0017157D"/>
    <w:rsid w:val="001718E0"/>
    <w:rsid w:val="00172508"/>
    <w:rsid w:val="00172563"/>
    <w:rsid w:val="00172676"/>
    <w:rsid w:val="00172E24"/>
    <w:rsid w:val="00172FAE"/>
    <w:rsid w:val="00173285"/>
    <w:rsid w:val="001733FD"/>
    <w:rsid w:val="00173401"/>
    <w:rsid w:val="00173B86"/>
    <w:rsid w:val="00173BCC"/>
    <w:rsid w:val="0017424B"/>
    <w:rsid w:val="001747D6"/>
    <w:rsid w:val="001749D2"/>
    <w:rsid w:val="0017531D"/>
    <w:rsid w:val="00175357"/>
    <w:rsid w:val="00175866"/>
    <w:rsid w:val="00175FB5"/>
    <w:rsid w:val="00177772"/>
    <w:rsid w:val="001779E8"/>
    <w:rsid w:val="00177D00"/>
    <w:rsid w:val="001817A0"/>
    <w:rsid w:val="00181924"/>
    <w:rsid w:val="00181DC9"/>
    <w:rsid w:val="00181DDE"/>
    <w:rsid w:val="0018221C"/>
    <w:rsid w:val="001826EF"/>
    <w:rsid w:val="00182794"/>
    <w:rsid w:val="00182D62"/>
    <w:rsid w:val="001832B3"/>
    <w:rsid w:val="00183745"/>
    <w:rsid w:val="001837CF"/>
    <w:rsid w:val="0018391A"/>
    <w:rsid w:val="00183923"/>
    <w:rsid w:val="0018417A"/>
    <w:rsid w:val="00184A37"/>
    <w:rsid w:val="00185227"/>
    <w:rsid w:val="0018539A"/>
    <w:rsid w:val="00185595"/>
    <w:rsid w:val="00186075"/>
    <w:rsid w:val="00186689"/>
    <w:rsid w:val="0018673C"/>
    <w:rsid w:val="00187395"/>
    <w:rsid w:val="001873D0"/>
    <w:rsid w:val="001875FA"/>
    <w:rsid w:val="00187647"/>
    <w:rsid w:val="001906BF"/>
    <w:rsid w:val="00190F20"/>
    <w:rsid w:val="00191645"/>
    <w:rsid w:val="0019201E"/>
    <w:rsid w:val="00192B06"/>
    <w:rsid w:val="00192D83"/>
    <w:rsid w:val="00192E09"/>
    <w:rsid w:val="00194061"/>
    <w:rsid w:val="001940B5"/>
    <w:rsid w:val="00194370"/>
    <w:rsid w:val="00194697"/>
    <w:rsid w:val="00194B8A"/>
    <w:rsid w:val="00194C79"/>
    <w:rsid w:val="00194DFB"/>
    <w:rsid w:val="0019521B"/>
    <w:rsid w:val="00195420"/>
    <w:rsid w:val="001960C7"/>
    <w:rsid w:val="001960E0"/>
    <w:rsid w:val="001971C1"/>
    <w:rsid w:val="0019723F"/>
    <w:rsid w:val="00197DBA"/>
    <w:rsid w:val="001A0303"/>
    <w:rsid w:val="001A05C2"/>
    <w:rsid w:val="001A0AFC"/>
    <w:rsid w:val="001A128E"/>
    <w:rsid w:val="001A1E61"/>
    <w:rsid w:val="001A204B"/>
    <w:rsid w:val="001A2B7A"/>
    <w:rsid w:val="001A30D7"/>
    <w:rsid w:val="001A3169"/>
    <w:rsid w:val="001A3BE2"/>
    <w:rsid w:val="001A40D1"/>
    <w:rsid w:val="001A41EF"/>
    <w:rsid w:val="001A46D1"/>
    <w:rsid w:val="001A49E0"/>
    <w:rsid w:val="001A4AC7"/>
    <w:rsid w:val="001A4B12"/>
    <w:rsid w:val="001A4BC7"/>
    <w:rsid w:val="001A5E46"/>
    <w:rsid w:val="001A6451"/>
    <w:rsid w:val="001A66CA"/>
    <w:rsid w:val="001A6F98"/>
    <w:rsid w:val="001A7750"/>
    <w:rsid w:val="001B05FC"/>
    <w:rsid w:val="001B0ECD"/>
    <w:rsid w:val="001B2181"/>
    <w:rsid w:val="001B229B"/>
    <w:rsid w:val="001B2351"/>
    <w:rsid w:val="001B26D8"/>
    <w:rsid w:val="001B28C0"/>
    <w:rsid w:val="001B4270"/>
    <w:rsid w:val="001B44E8"/>
    <w:rsid w:val="001B4661"/>
    <w:rsid w:val="001B4729"/>
    <w:rsid w:val="001B4C8A"/>
    <w:rsid w:val="001B589C"/>
    <w:rsid w:val="001B5ABB"/>
    <w:rsid w:val="001B6884"/>
    <w:rsid w:val="001B76D4"/>
    <w:rsid w:val="001B7BF1"/>
    <w:rsid w:val="001B7DF9"/>
    <w:rsid w:val="001C00EF"/>
    <w:rsid w:val="001C08DB"/>
    <w:rsid w:val="001C0AC8"/>
    <w:rsid w:val="001C1734"/>
    <w:rsid w:val="001C19D7"/>
    <w:rsid w:val="001C2D90"/>
    <w:rsid w:val="001C2F6F"/>
    <w:rsid w:val="001C2F8D"/>
    <w:rsid w:val="001C31EE"/>
    <w:rsid w:val="001C38C9"/>
    <w:rsid w:val="001C41F3"/>
    <w:rsid w:val="001C4C89"/>
    <w:rsid w:val="001C4F1D"/>
    <w:rsid w:val="001C4FF4"/>
    <w:rsid w:val="001C5190"/>
    <w:rsid w:val="001C5364"/>
    <w:rsid w:val="001C657A"/>
    <w:rsid w:val="001C6DB5"/>
    <w:rsid w:val="001C76C3"/>
    <w:rsid w:val="001D044A"/>
    <w:rsid w:val="001D0577"/>
    <w:rsid w:val="001D08CF"/>
    <w:rsid w:val="001D0A74"/>
    <w:rsid w:val="001D2040"/>
    <w:rsid w:val="001D2219"/>
    <w:rsid w:val="001D24AE"/>
    <w:rsid w:val="001D2EEF"/>
    <w:rsid w:val="001D33FC"/>
    <w:rsid w:val="001D34CC"/>
    <w:rsid w:val="001D3C87"/>
    <w:rsid w:val="001D4376"/>
    <w:rsid w:val="001D4666"/>
    <w:rsid w:val="001D4C27"/>
    <w:rsid w:val="001D4CBB"/>
    <w:rsid w:val="001D4F65"/>
    <w:rsid w:val="001D5244"/>
    <w:rsid w:val="001D5D0A"/>
    <w:rsid w:val="001D61B1"/>
    <w:rsid w:val="001D6957"/>
    <w:rsid w:val="001D721B"/>
    <w:rsid w:val="001D7413"/>
    <w:rsid w:val="001D7717"/>
    <w:rsid w:val="001D7938"/>
    <w:rsid w:val="001D7BF9"/>
    <w:rsid w:val="001D7E67"/>
    <w:rsid w:val="001E0011"/>
    <w:rsid w:val="001E04AE"/>
    <w:rsid w:val="001E1094"/>
    <w:rsid w:val="001E16E6"/>
    <w:rsid w:val="001E1F41"/>
    <w:rsid w:val="001E21F0"/>
    <w:rsid w:val="001E2CFB"/>
    <w:rsid w:val="001E2F3D"/>
    <w:rsid w:val="001E30C7"/>
    <w:rsid w:val="001E401C"/>
    <w:rsid w:val="001E568B"/>
    <w:rsid w:val="001E6036"/>
    <w:rsid w:val="001E65BC"/>
    <w:rsid w:val="001E6618"/>
    <w:rsid w:val="001E66B4"/>
    <w:rsid w:val="001E66BC"/>
    <w:rsid w:val="001E6B7D"/>
    <w:rsid w:val="001E6F31"/>
    <w:rsid w:val="001E771D"/>
    <w:rsid w:val="001E7D07"/>
    <w:rsid w:val="001F05D0"/>
    <w:rsid w:val="001F0D4C"/>
    <w:rsid w:val="001F16AE"/>
    <w:rsid w:val="001F180F"/>
    <w:rsid w:val="001F1A0C"/>
    <w:rsid w:val="001F1BD3"/>
    <w:rsid w:val="001F22FD"/>
    <w:rsid w:val="001F2E93"/>
    <w:rsid w:val="001F3069"/>
    <w:rsid w:val="001F3660"/>
    <w:rsid w:val="001F36E8"/>
    <w:rsid w:val="001F4375"/>
    <w:rsid w:val="001F4FC5"/>
    <w:rsid w:val="001F52B1"/>
    <w:rsid w:val="001F5EB2"/>
    <w:rsid w:val="001F5FFB"/>
    <w:rsid w:val="001F7688"/>
    <w:rsid w:val="001F7AAC"/>
    <w:rsid w:val="0020005A"/>
    <w:rsid w:val="002001F3"/>
    <w:rsid w:val="00200818"/>
    <w:rsid w:val="00200C21"/>
    <w:rsid w:val="00201238"/>
    <w:rsid w:val="00201332"/>
    <w:rsid w:val="00201AB2"/>
    <w:rsid w:val="00201F9A"/>
    <w:rsid w:val="00202B29"/>
    <w:rsid w:val="00202D26"/>
    <w:rsid w:val="0020300D"/>
    <w:rsid w:val="002041E7"/>
    <w:rsid w:val="002043D5"/>
    <w:rsid w:val="00204FDB"/>
    <w:rsid w:val="00205153"/>
    <w:rsid w:val="0020531E"/>
    <w:rsid w:val="00205750"/>
    <w:rsid w:val="0020594D"/>
    <w:rsid w:val="00205A07"/>
    <w:rsid w:val="00206130"/>
    <w:rsid w:val="00206DB0"/>
    <w:rsid w:val="00206F5F"/>
    <w:rsid w:val="00207393"/>
    <w:rsid w:val="002076E3"/>
    <w:rsid w:val="0021201D"/>
    <w:rsid w:val="00212AF1"/>
    <w:rsid w:val="00212CD7"/>
    <w:rsid w:val="00213182"/>
    <w:rsid w:val="0021347B"/>
    <w:rsid w:val="0021351E"/>
    <w:rsid w:val="00213CDF"/>
    <w:rsid w:val="002144A7"/>
    <w:rsid w:val="002148F8"/>
    <w:rsid w:val="00214A1F"/>
    <w:rsid w:val="00214F50"/>
    <w:rsid w:val="00215C11"/>
    <w:rsid w:val="00216593"/>
    <w:rsid w:val="00216B9A"/>
    <w:rsid w:val="00217456"/>
    <w:rsid w:val="00217635"/>
    <w:rsid w:val="00217DB1"/>
    <w:rsid w:val="002205D6"/>
    <w:rsid w:val="00220D5A"/>
    <w:rsid w:val="002211A7"/>
    <w:rsid w:val="002213B4"/>
    <w:rsid w:val="0022141F"/>
    <w:rsid w:val="00221E37"/>
    <w:rsid w:val="0022217C"/>
    <w:rsid w:val="0022271C"/>
    <w:rsid w:val="00222807"/>
    <w:rsid w:val="00222884"/>
    <w:rsid w:val="00223E73"/>
    <w:rsid w:val="002241AA"/>
    <w:rsid w:val="00224DEB"/>
    <w:rsid w:val="00224F04"/>
    <w:rsid w:val="0022590D"/>
    <w:rsid w:val="002259AF"/>
    <w:rsid w:val="00226D85"/>
    <w:rsid w:val="00226EAE"/>
    <w:rsid w:val="0022779F"/>
    <w:rsid w:val="00227DA1"/>
    <w:rsid w:val="00230A2E"/>
    <w:rsid w:val="00231C2B"/>
    <w:rsid w:val="00233219"/>
    <w:rsid w:val="002332B3"/>
    <w:rsid w:val="00233564"/>
    <w:rsid w:val="0023488B"/>
    <w:rsid w:val="00234F57"/>
    <w:rsid w:val="0023536A"/>
    <w:rsid w:val="00235D5B"/>
    <w:rsid w:val="00235EA4"/>
    <w:rsid w:val="002363EF"/>
    <w:rsid w:val="00236D02"/>
    <w:rsid w:val="002374E2"/>
    <w:rsid w:val="00237810"/>
    <w:rsid w:val="002378C0"/>
    <w:rsid w:val="00240BFA"/>
    <w:rsid w:val="00240C5C"/>
    <w:rsid w:val="00240CF5"/>
    <w:rsid w:val="002412E3"/>
    <w:rsid w:val="002417AC"/>
    <w:rsid w:val="00241880"/>
    <w:rsid w:val="00241ED3"/>
    <w:rsid w:val="0024246B"/>
    <w:rsid w:val="00243A84"/>
    <w:rsid w:val="00243CC9"/>
    <w:rsid w:val="0024484E"/>
    <w:rsid w:val="00244BD5"/>
    <w:rsid w:val="00244E59"/>
    <w:rsid w:val="00244F79"/>
    <w:rsid w:val="002454D5"/>
    <w:rsid w:val="00245533"/>
    <w:rsid w:val="00245DB9"/>
    <w:rsid w:val="00245FF8"/>
    <w:rsid w:val="00246709"/>
    <w:rsid w:val="00246CB8"/>
    <w:rsid w:val="00247128"/>
    <w:rsid w:val="00250534"/>
    <w:rsid w:val="002518BB"/>
    <w:rsid w:val="00251F47"/>
    <w:rsid w:val="0025220C"/>
    <w:rsid w:val="00252359"/>
    <w:rsid w:val="002525DC"/>
    <w:rsid w:val="00252644"/>
    <w:rsid w:val="0025407D"/>
    <w:rsid w:val="00254181"/>
    <w:rsid w:val="0025428A"/>
    <w:rsid w:val="00254900"/>
    <w:rsid w:val="002552BC"/>
    <w:rsid w:val="002563EA"/>
    <w:rsid w:val="00256697"/>
    <w:rsid w:val="00256CCB"/>
    <w:rsid w:val="00256DF5"/>
    <w:rsid w:val="00257597"/>
    <w:rsid w:val="00257852"/>
    <w:rsid w:val="00257DC1"/>
    <w:rsid w:val="00260632"/>
    <w:rsid w:val="0026063B"/>
    <w:rsid w:val="0026093E"/>
    <w:rsid w:val="0026135A"/>
    <w:rsid w:val="002614C4"/>
    <w:rsid w:val="002615C1"/>
    <w:rsid w:val="002619B3"/>
    <w:rsid w:val="00261ED5"/>
    <w:rsid w:val="0026201F"/>
    <w:rsid w:val="002624C3"/>
    <w:rsid w:val="002628EB"/>
    <w:rsid w:val="00262FE9"/>
    <w:rsid w:val="00264031"/>
    <w:rsid w:val="00264616"/>
    <w:rsid w:val="00264811"/>
    <w:rsid w:val="00264C67"/>
    <w:rsid w:val="002653DC"/>
    <w:rsid w:val="002653FF"/>
    <w:rsid w:val="00265500"/>
    <w:rsid w:val="002658A6"/>
    <w:rsid w:val="00265D0C"/>
    <w:rsid w:val="0026654F"/>
    <w:rsid w:val="00266839"/>
    <w:rsid w:val="002677CE"/>
    <w:rsid w:val="0026791B"/>
    <w:rsid w:val="0027007F"/>
    <w:rsid w:val="0027011C"/>
    <w:rsid w:val="00270242"/>
    <w:rsid w:val="002721B5"/>
    <w:rsid w:val="0027229E"/>
    <w:rsid w:val="0027347A"/>
    <w:rsid w:val="00274515"/>
    <w:rsid w:val="00274CCB"/>
    <w:rsid w:val="00274E2B"/>
    <w:rsid w:val="002751C8"/>
    <w:rsid w:val="002754F5"/>
    <w:rsid w:val="0027641D"/>
    <w:rsid w:val="00277759"/>
    <w:rsid w:val="00277A37"/>
    <w:rsid w:val="00280817"/>
    <w:rsid w:val="00281257"/>
    <w:rsid w:val="002812B5"/>
    <w:rsid w:val="00281F95"/>
    <w:rsid w:val="0028266C"/>
    <w:rsid w:val="0028271B"/>
    <w:rsid w:val="00282C3D"/>
    <w:rsid w:val="0028389D"/>
    <w:rsid w:val="00283CCB"/>
    <w:rsid w:val="00283D0D"/>
    <w:rsid w:val="00284496"/>
    <w:rsid w:val="00284939"/>
    <w:rsid w:val="00284CAF"/>
    <w:rsid w:val="00284E07"/>
    <w:rsid w:val="00285303"/>
    <w:rsid w:val="00285387"/>
    <w:rsid w:val="002853C9"/>
    <w:rsid w:val="00285E83"/>
    <w:rsid w:val="00285F5C"/>
    <w:rsid w:val="00286057"/>
    <w:rsid w:val="00286EF9"/>
    <w:rsid w:val="002872C6"/>
    <w:rsid w:val="002875AD"/>
    <w:rsid w:val="0028786D"/>
    <w:rsid w:val="00287AEA"/>
    <w:rsid w:val="0029034B"/>
    <w:rsid w:val="00290488"/>
    <w:rsid w:val="00290881"/>
    <w:rsid w:val="00290886"/>
    <w:rsid w:val="00290AB6"/>
    <w:rsid w:val="0029108D"/>
    <w:rsid w:val="00291364"/>
    <w:rsid w:val="0029248E"/>
    <w:rsid w:val="002928A4"/>
    <w:rsid w:val="0029300B"/>
    <w:rsid w:val="00293EEB"/>
    <w:rsid w:val="0029425A"/>
    <w:rsid w:val="0029457C"/>
    <w:rsid w:val="00294C9C"/>
    <w:rsid w:val="00296CF0"/>
    <w:rsid w:val="0029793E"/>
    <w:rsid w:val="00297B4B"/>
    <w:rsid w:val="002A0715"/>
    <w:rsid w:val="002A0788"/>
    <w:rsid w:val="002A0BB2"/>
    <w:rsid w:val="002A0DEC"/>
    <w:rsid w:val="002A1956"/>
    <w:rsid w:val="002A211B"/>
    <w:rsid w:val="002A2599"/>
    <w:rsid w:val="002A3C45"/>
    <w:rsid w:val="002A3E26"/>
    <w:rsid w:val="002A4D24"/>
    <w:rsid w:val="002A53BE"/>
    <w:rsid w:val="002A53F6"/>
    <w:rsid w:val="002A5CE2"/>
    <w:rsid w:val="002A64C4"/>
    <w:rsid w:val="002A7672"/>
    <w:rsid w:val="002B06E9"/>
    <w:rsid w:val="002B1040"/>
    <w:rsid w:val="002B115B"/>
    <w:rsid w:val="002B120F"/>
    <w:rsid w:val="002B143A"/>
    <w:rsid w:val="002B1732"/>
    <w:rsid w:val="002B1B66"/>
    <w:rsid w:val="002B1EA2"/>
    <w:rsid w:val="002B2188"/>
    <w:rsid w:val="002B2888"/>
    <w:rsid w:val="002B2CA5"/>
    <w:rsid w:val="002B2E8A"/>
    <w:rsid w:val="002B3936"/>
    <w:rsid w:val="002B3988"/>
    <w:rsid w:val="002B3990"/>
    <w:rsid w:val="002B43F7"/>
    <w:rsid w:val="002B4684"/>
    <w:rsid w:val="002B4943"/>
    <w:rsid w:val="002B5A2F"/>
    <w:rsid w:val="002B5F2A"/>
    <w:rsid w:val="002B65EE"/>
    <w:rsid w:val="002B6ABD"/>
    <w:rsid w:val="002B6E58"/>
    <w:rsid w:val="002B736A"/>
    <w:rsid w:val="002B7CC5"/>
    <w:rsid w:val="002C0D3C"/>
    <w:rsid w:val="002C10D5"/>
    <w:rsid w:val="002C1612"/>
    <w:rsid w:val="002C1742"/>
    <w:rsid w:val="002C1860"/>
    <w:rsid w:val="002C18F5"/>
    <w:rsid w:val="002C2B14"/>
    <w:rsid w:val="002C2BA6"/>
    <w:rsid w:val="002C2D68"/>
    <w:rsid w:val="002C336C"/>
    <w:rsid w:val="002C350D"/>
    <w:rsid w:val="002C3813"/>
    <w:rsid w:val="002C3B35"/>
    <w:rsid w:val="002C3F0B"/>
    <w:rsid w:val="002C43EA"/>
    <w:rsid w:val="002C4620"/>
    <w:rsid w:val="002C542C"/>
    <w:rsid w:val="002C5EED"/>
    <w:rsid w:val="002C5FD4"/>
    <w:rsid w:val="002C6039"/>
    <w:rsid w:val="002C62A6"/>
    <w:rsid w:val="002C6C37"/>
    <w:rsid w:val="002C7198"/>
    <w:rsid w:val="002C75FB"/>
    <w:rsid w:val="002C7684"/>
    <w:rsid w:val="002C7713"/>
    <w:rsid w:val="002C778F"/>
    <w:rsid w:val="002C7BC8"/>
    <w:rsid w:val="002C7DA8"/>
    <w:rsid w:val="002D163F"/>
    <w:rsid w:val="002D2587"/>
    <w:rsid w:val="002D28C4"/>
    <w:rsid w:val="002D2A8C"/>
    <w:rsid w:val="002D2ABF"/>
    <w:rsid w:val="002D2AD7"/>
    <w:rsid w:val="002D2E77"/>
    <w:rsid w:val="002D3887"/>
    <w:rsid w:val="002D4A5D"/>
    <w:rsid w:val="002D4BF6"/>
    <w:rsid w:val="002D4EEE"/>
    <w:rsid w:val="002D4FC2"/>
    <w:rsid w:val="002D5024"/>
    <w:rsid w:val="002D521D"/>
    <w:rsid w:val="002D526E"/>
    <w:rsid w:val="002D6BA3"/>
    <w:rsid w:val="002D75FF"/>
    <w:rsid w:val="002D7CC0"/>
    <w:rsid w:val="002D7D56"/>
    <w:rsid w:val="002D7EBC"/>
    <w:rsid w:val="002D7FC8"/>
    <w:rsid w:val="002E06E2"/>
    <w:rsid w:val="002E0CEC"/>
    <w:rsid w:val="002E11A6"/>
    <w:rsid w:val="002E224C"/>
    <w:rsid w:val="002E2395"/>
    <w:rsid w:val="002E3267"/>
    <w:rsid w:val="002E3745"/>
    <w:rsid w:val="002E3AF0"/>
    <w:rsid w:val="002E3B46"/>
    <w:rsid w:val="002E4A40"/>
    <w:rsid w:val="002E4BB0"/>
    <w:rsid w:val="002E59E6"/>
    <w:rsid w:val="002E5CA4"/>
    <w:rsid w:val="002E5CF0"/>
    <w:rsid w:val="002E6580"/>
    <w:rsid w:val="002E67E8"/>
    <w:rsid w:val="002E6C3D"/>
    <w:rsid w:val="002E731F"/>
    <w:rsid w:val="002E74DA"/>
    <w:rsid w:val="002E7750"/>
    <w:rsid w:val="002E7AFD"/>
    <w:rsid w:val="002E7C5E"/>
    <w:rsid w:val="002F09A4"/>
    <w:rsid w:val="002F0A03"/>
    <w:rsid w:val="002F13A0"/>
    <w:rsid w:val="002F13B9"/>
    <w:rsid w:val="002F18BB"/>
    <w:rsid w:val="002F23BA"/>
    <w:rsid w:val="002F23EA"/>
    <w:rsid w:val="002F25A4"/>
    <w:rsid w:val="002F2FD1"/>
    <w:rsid w:val="002F34CE"/>
    <w:rsid w:val="002F3620"/>
    <w:rsid w:val="002F38A3"/>
    <w:rsid w:val="002F3CDF"/>
    <w:rsid w:val="002F403D"/>
    <w:rsid w:val="002F4427"/>
    <w:rsid w:val="002F4556"/>
    <w:rsid w:val="002F49A5"/>
    <w:rsid w:val="002F4B14"/>
    <w:rsid w:val="002F4B51"/>
    <w:rsid w:val="002F4CAC"/>
    <w:rsid w:val="002F56B2"/>
    <w:rsid w:val="002F58C2"/>
    <w:rsid w:val="002F5980"/>
    <w:rsid w:val="002F6167"/>
    <w:rsid w:val="002F6C71"/>
    <w:rsid w:val="002F6FDE"/>
    <w:rsid w:val="002F7BA5"/>
    <w:rsid w:val="002F7DFB"/>
    <w:rsid w:val="002F7EB3"/>
    <w:rsid w:val="00301204"/>
    <w:rsid w:val="00302476"/>
    <w:rsid w:val="00302EA1"/>
    <w:rsid w:val="0030386F"/>
    <w:rsid w:val="00303A55"/>
    <w:rsid w:val="00303AE6"/>
    <w:rsid w:val="003040F6"/>
    <w:rsid w:val="003057BE"/>
    <w:rsid w:val="00305FA0"/>
    <w:rsid w:val="0030691B"/>
    <w:rsid w:val="00306C95"/>
    <w:rsid w:val="00306D04"/>
    <w:rsid w:val="003072A8"/>
    <w:rsid w:val="003100E6"/>
    <w:rsid w:val="00310A9D"/>
    <w:rsid w:val="003112A5"/>
    <w:rsid w:val="0031185D"/>
    <w:rsid w:val="0031325F"/>
    <w:rsid w:val="0031334B"/>
    <w:rsid w:val="0031390F"/>
    <w:rsid w:val="00313A8C"/>
    <w:rsid w:val="00313C2D"/>
    <w:rsid w:val="00313EE6"/>
    <w:rsid w:val="00314561"/>
    <w:rsid w:val="00314F9F"/>
    <w:rsid w:val="0031509A"/>
    <w:rsid w:val="0031535F"/>
    <w:rsid w:val="0031547F"/>
    <w:rsid w:val="003154B7"/>
    <w:rsid w:val="00315C5E"/>
    <w:rsid w:val="00315CAD"/>
    <w:rsid w:val="00315FF8"/>
    <w:rsid w:val="003161C8"/>
    <w:rsid w:val="003162B3"/>
    <w:rsid w:val="0031658B"/>
    <w:rsid w:val="00317171"/>
    <w:rsid w:val="003174E5"/>
    <w:rsid w:val="00317514"/>
    <w:rsid w:val="00317F16"/>
    <w:rsid w:val="00320151"/>
    <w:rsid w:val="00320C15"/>
    <w:rsid w:val="003212CF"/>
    <w:rsid w:val="0032143F"/>
    <w:rsid w:val="00321586"/>
    <w:rsid w:val="00321BCD"/>
    <w:rsid w:val="00321ED1"/>
    <w:rsid w:val="00322436"/>
    <w:rsid w:val="00322464"/>
    <w:rsid w:val="003226E2"/>
    <w:rsid w:val="003236F2"/>
    <w:rsid w:val="0032469E"/>
    <w:rsid w:val="00324A8B"/>
    <w:rsid w:val="003255FB"/>
    <w:rsid w:val="00325EA5"/>
    <w:rsid w:val="003263D8"/>
    <w:rsid w:val="003265FF"/>
    <w:rsid w:val="00326771"/>
    <w:rsid w:val="00326ED2"/>
    <w:rsid w:val="00326FD8"/>
    <w:rsid w:val="003276AC"/>
    <w:rsid w:val="00327731"/>
    <w:rsid w:val="00327EE6"/>
    <w:rsid w:val="00327FEA"/>
    <w:rsid w:val="00330C76"/>
    <w:rsid w:val="00330CCB"/>
    <w:rsid w:val="0033124E"/>
    <w:rsid w:val="0033141C"/>
    <w:rsid w:val="0033223C"/>
    <w:rsid w:val="00333CAF"/>
    <w:rsid w:val="00333CC9"/>
    <w:rsid w:val="00333D4A"/>
    <w:rsid w:val="0033454F"/>
    <w:rsid w:val="00335263"/>
    <w:rsid w:val="00335E4E"/>
    <w:rsid w:val="00335EA1"/>
    <w:rsid w:val="003360BB"/>
    <w:rsid w:val="00336906"/>
    <w:rsid w:val="00336BE8"/>
    <w:rsid w:val="00336C6F"/>
    <w:rsid w:val="00336F23"/>
    <w:rsid w:val="0033736F"/>
    <w:rsid w:val="003377F6"/>
    <w:rsid w:val="00337832"/>
    <w:rsid w:val="003378AF"/>
    <w:rsid w:val="00337E1F"/>
    <w:rsid w:val="00340204"/>
    <w:rsid w:val="003402AD"/>
    <w:rsid w:val="003413AE"/>
    <w:rsid w:val="00341ECC"/>
    <w:rsid w:val="003427A7"/>
    <w:rsid w:val="00342D23"/>
    <w:rsid w:val="00344142"/>
    <w:rsid w:val="00344E96"/>
    <w:rsid w:val="0034503F"/>
    <w:rsid w:val="00345227"/>
    <w:rsid w:val="003452B6"/>
    <w:rsid w:val="00345323"/>
    <w:rsid w:val="003456D4"/>
    <w:rsid w:val="00345D0C"/>
    <w:rsid w:val="00345DB8"/>
    <w:rsid w:val="00346FC7"/>
    <w:rsid w:val="003472AE"/>
    <w:rsid w:val="00347DE6"/>
    <w:rsid w:val="0035058B"/>
    <w:rsid w:val="00350BBB"/>
    <w:rsid w:val="003510A5"/>
    <w:rsid w:val="0035114F"/>
    <w:rsid w:val="00351D6A"/>
    <w:rsid w:val="00351E75"/>
    <w:rsid w:val="00352EC5"/>
    <w:rsid w:val="00353A87"/>
    <w:rsid w:val="00353DBE"/>
    <w:rsid w:val="0035412C"/>
    <w:rsid w:val="00354C33"/>
    <w:rsid w:val="003551F2"/>
    <w:rsid w:val="003557D8"/>
    <w:rsid w:val="00355ABA"/>
    <w:rsid w:val="00355AC5"/>
    <w:rsid w:val="00355C0F"/>
    <w:rsid w:val="00355EFE"/>
    <w:rsid w:val="0035620C"/>
    <w:rsid w:val="00356919"/>
    <w:rsid w:val="00356AAD"/>
    <w:rsid w:val="00357073"/>
    <w:rsid w:val="0035745C"/>
    <w:rsid w:val="00357676"/>
    <w:rsid w:val="0035786F"/>
    <w:rsid w:val="00357880"/>
    <w:rsid w:val="00357EB2"/>
    <w:rsid w:val="00360904"/>
    <w:rsid w:val="00360A83"/>
    <w:rsid w:val="003618F7"/>
    <w:rsid w:val="00361A0E"/>
    <w:rsid w:val="0036243B"/>
    <w:rsid w:val="00362FDF"/>
    <w:rsid w:val="00363600"/>
    <w:rsid w:val="00363904"/>
    <w:rsid w:val="00363C3F"/>
    <w:rsid w:val="00364F91"/>
    <w:rsid w:val="003653E6"/>
    <w:rsid w:val="00365E23"/>
    <w:rsid w:val="00366671"/>
    <w:rsid w:val="00366B3F"/>
    <w:rsid w:val="00367730"/>
    <w:rsid w:val="003677CB"/>
    <w:rsid w:val="003679AB"/>
    <w:rsid w:val="003702EE"/>
    <w:rsid w:val="0037089F"/>
    <w:rsid w:val="003716A5"/>
    <w:rsid w:val="003718FC"/>
    <w:rsid w:val="00371900"/>
    <w:rsid w:val="00371DEA"/>
    <w:rsid w:val="00372291"/>
    <w:rsid w:val="00372F0F"/>
    <w:rsid w:val="00373957"/>
    <w:rsid w:val="00373A35"/>
    <w:rsid w:val="00374294"/>
    <w:rsid w:val="003743F2"/>
    <w:rsid w:val="00374B0C"/>
    <w:rsid w:val="00374D41"/>
    <w:rsid w:val="0037505A"/>
    <w:rsid w:val="00375679"/>
    <w:rsid w:val="003756BF"/>
    <w:rsid w:val="0037589A"/>
    <w:rsid w:val="00375A42"/>
    <w:rsid w:val="00375C7D"/>
    <w:rsid w:val="00375CB5"/>
    <w:rsid w:val="00375FD3"/>
    <w:rsid w:val="003763A6"/>
    <w:rsid w:val="003768F1"/>
    <w:rsid w:val="00376B7F"/>
    <w:rsid w:val="00376D8E"/>
    <w:rsid w:val="003770B0"/>
    <w:rsid w:val="00377230"/>
    <w:rsid w:val="00377271"/>
    <w:rsid w:val="0037793A"/>
    <w:rsid w:val="003804D2"/>
    <w:rsid w:val="00380B60"/>
    <w:rsid w:val="00382523"/>
    <w:rsid w:val="003826A8"/>
    <w:rsid w:val="0038327D"/>
    <w:rsid w:val="00383E65"/>
    <w:rsid w:val="003850FD"/>
    <w:rsid w:val="003852D8"/>
    <w:rsid w:val="003855EA"/>
    <w:rsid w:val="00386725"/>
    <w:rsid w:val="003867DB"/>
    <w:rsid w:val="00386C66"/>
    <w:rsid w:val="00386C6E"/>
    <w:rsid w:val="00390987"/>
    <w:rsid w:val="003909F8"/>
    <w:rsid w:val="00391111"/>
    <w:rsid w:val="0039161D"/>
    <w:rsid w:val="00391658"/>
    <w:rsid w:val="00391690"/>
    <w:rsid w:val="00391DEF"/>
    <w:rsid w:val="0039324C"/>
    <w:rsid w:val="00393AA6"/>
    <w:rsid w:val="00394C3B"/>
    <w:rsid w:val="00395371"/>
    <w:rsid w:val="003959CB"/>
    <w:rsid w:val="00395EC0"/>
    <w:rsid w:val="00395F3D"/>
    <w:rsid w:val="00396D14"/>
    <w:rsid w:val="00397E09"/>
    <w:rsid w:val="003A0699"/>
    <w:rsid w:val="003A092A"/>
    <w:rsid w:val="003A114B"/>
    <w:rsid w:val="003A11DA"/>
    <w:rsid w:val="003A1536"/>
    <w:rsid w:val="003A167C"/>
    <w:rsid w:val="003A1D69"/>
    <w:rsid w:val="003A1FFE"/>
    <w:rsid w:val="003A25A7"/>
    <w:rsid w:val="003A2874"/>
    <w:rsid w:val="003A297D"/>
    <w:rsid w:val="003A2F7C"/>
    <w:rsid w:val="003A3255"/>
    <w:rsid w:val="003A3852"/>
    <w:rsid w:val="003A3DD9"/>
    <w:rsid w:val="003A4246"/>
    <w:rsid w:val="003A469B"/>
    <w:rsid w:val="003A4C99"/>
    <w:rsid w:val="003A5037"/>
    <w:rsid w:val="003A54CF"/>
    <w:rsid w:val="003A5838"/>
    <w:rsid w:val="003A5BBD"/>
    <w:rsid w:val="003A5E9D"/>
    <w:rsid w:val="003A61E3"/>
    <w:rsid w:val="003A7382"/>
    <w:rsid w:val="003A7C0D"/>
    <w:rsid w:val="003B0553"/>
    <w:rsid w:val="003B14E1"/>
    <w:rsid w:val="003B1ECE"/>
    <w:rsid w:val="003B25B4"/>
    <w:rsid w:val="003B2805"/>
    <w:rsid w:val="003B2CA5"/>
    <w:rsid w:val="003B2EAF"/>
    <w:rsid w:val="003B2FF0"/>
    <w:rsid w:val="003B3953"/>
    <w:rsid w:val="003B4266"/>
    <w:rsid w:val="003B42FD"/>
    <w:rsid w:val="003B503B"/>
    <w:rsid w:val="003B55A0"/>
    <w:rsid w:val="003B5C58"/>
    <w:rsid w:val="003B6490"/>
    <w:rsid w:val="003B7FD7"/>
    <w:rsid w:val="003C0B2F"/>
    <w:rsid w:val="003C0B6D"/>
    <w:rsid w:val="003C0D49"/>
    <w:rsid w:val="003C1491"/>
    <w:rsid w:val="003C17DB"/>
    <w:rsid w:val="003C18CB"/>
    <w:rsid w:val="003C191F"/>
    <w:rsid w:val="003C2C76"/>
    <w:rsid w:val="003C2D70"/>
    <w:rsid w:val="003C2FE8"/>
    <w:rsid w:val="003C33C1"/>
    <w:rsid w:val="003C4598"/>
    <w:rsid w:val="003C4C58"/>
    <w:rsid w:val="003C4CA1"/>
    <w:rsid w:val="003C4EE1"/>
    <w:rsid w:val="003C5388"/>
    <w:rsid w:val="003C5557"/>
    <w:rsid w:val="003C566E"/>
    <w:rsid w:val="003C5DC8"/>
    <w:rsid w:val="003C671A"/>
    <w:rsid w:val="003C6EF1"/>
    <w:rsid w:val="003C74AD"/>
    <w:rsid w:val="003C7721"/>
    <w:rsid w:val="003D0256"/>
    <w:rsid w:val="003D20C9"/>
    <w:rsid w:val="003D21E7"/>
    <w:rsid w:val="003D236E"/>
    <w:rsid w:val="003D2CA0"/>
    <w:rsid w:val="003D318F"/>
    <w:rsid w:val="003D3D74"/>
    <w:rsid w:val="003D3F79"/>
    <w:rsid w:val="003D3FCF"/>
    <w:rsid w:val="003D4A98"/>
    <w:rsid w:val="003D4D9F"/>
    <w:rsid w:val="003D585F"/>
    <w:rsid w:val="003D5A2D"/>
    <w:rsid w:val="003D5D25"/>
    <w:rsid w:val="003D5D5D"/>
    <w:rsid w:val="003D6C1B"/>
    <w:rsid w:val="003D6FEE"/>
    <w:rsid w:val="003D7337"/>
    <w:rsid w:val="003D793A"/>
    <w:rsid w:val="003D799A"/>
    <w:rsid w:val="003E002A"/>
    <w:rsid w:val="003E05B2"/>
    <w:rsid w:val="003E09B6"/>
    <w:rsid w:val="003E0B2C"/>
    <w:rsid w:val="003E0E47"/>
    <w:rsid w:val="003E18B1"/>
    <w:rsid w:val="003E23F6"/>
    <w:rsid w:val="003E2E15"/>
    <w:rsid w:val="003E3385"/>
    <w:rsid w:val="003E3AB8"/>
    <w:rsid w:val="003E3BF0"/>
    <w:rsid w:val="003E4489"/>
    <w:rsid w:val="003E47C2"/>
    <w:rsid w:val="003E48AE"/>
    <w:rsid w:val="003E52E3"/>
    <w:rsid w:val="003E5C47"/>
    <w:rsid w:val="003E5E8D"/>
    <w:rsid w:val="003E6F6D"/>
    <w:rsid w:val="003E6FBA"/>
    <w:rsid w:val="003E70E6"/>
    <w:rsid w:val="003E729B"/>
    <w:rsid w:val="003E73F7"/>
    <w:rsid w:val="003E7DA8"/>
    <w:rsid w:val="003E7DAB"/>
    <w:rsid w:val="003F0110"/>
    <w:rsid w:val="003F0901"/>
    <w:rsid w:val="003F18DF"/>
    <w:rsid w:val="003F192D"/>
    <w:rsid w:val="003F1AC0"/>
    <w:rsid w:val="003F1B81"/>
    <w:rsid w:val="003F1E88"/>
    <w:rsid w:val="003F1FC3"/>
    <w:rsid w:val="003F2743"/>
    <w:rsid w:val="003F376E"/>
    <w:rsid w:val="003F3838"/>
    <w:rsid w:val="003F3B58"/>
    <w:rsid w:val="003F48FE"/>
    <w:rsid w:val="003F5554"/>
    <w:rsid w:val="003F5837"/>
    <w:rsid w:val="003F6833"/>
    <w:rsid w:val="003F773D"/>
    <w:rsid w:val="003F783B"/>
    <w:rsid w:val="003F7FD0"/>
    <w:rsid w:val="0040056C"/>
    <w:rsid w:val="0040064F"/>
    <w:rsid w:val="00400672"/>
    <w:rsid w:val="00400790"/>
    <w:rsid w:val="0040164A"/>
    <w:rsid w:val="004016F1"/>
    <w:rsid w:val="00401E51"/>
    <w:rsid w:val="00402BBC"/>
    <w:rsid w:val="00402CAD"/>
    <w:rsid w:val="00403B02"/>
    <w:rsid w:val="00403CCD"/>
    <w:rsid w:val="00403FD6"/>
    <w:rsid w:val="004042EA"/>
    <w:rsid w:val="00404BCB"/>
    <w:rsid w:val="004051B0"/>
    <w:rsid w:val="00405239"/>
    <w:rsid w:val="00405DAE"/>
    <w:rsid w:val="004062D6"/>
    <w:rsid w:val="00406579"/>
    <w:rsid w:val="0040696E"/>
    <w:rsid w:val="00406C04"/>
    <w:rsid w:val="004078E2"/>
    <w:rsid w:val="00407AB9"/>
    <w:rsid w:val="00407D93"/>
    <w:rsid w:val="00407E8A"/>
    <w:rsid w:val="00410997"/>
    <w:rsid w:val="00410CFC"/>
    <w:rsid w:val="00410FB0"/>
    <w:rsid w:val="004111A0"/>
    <w:rsid w:val="00411586"/>
    <w:rsid w:val="00411ACA"/>
    <w:rsid w:val="00411C99"/>
    <w:rsid w:val="00411CD7"/>
    <w:rsid w:val="004121E6"/>
    <w:rsid w:val="00412B31"/>
    <w:rsid w:val="00412EA1"/>
    <w:rsid w:val="00412F18"/>
    <w:rsid w:val="004130DF"/>
    <w:rsid w:val="0041354D"/>
    <w:rsid w:val="00413694"/>
    <w:rsid w:val="00413B36"/>
    <w:rsid w:val="00413DD9"/>
    <w:rsid w:val="004146F2"/>
    <w:rsid w:val="00414C16"/>
    <w:rsid w:val="00414E9E"/>
    <w:rsid w:val="00414F79"/>
    <w:rsid w:val="00414FBF"/>
    <w:rsid w:val="00415068"/>
    <w:rsid w:val="004153C5"/>
    <w:rsid w:val="004159F0"/>
    <w:rsid w:val="00415F1F"/>
    <w:rsid w:val="0041609C"/>
    <w:rsid w:val="0041742E"/>
    <w:rsid w:val="00417C14"/>
    <w:rsid w:val="004203BD"/>
    <w:rsid w:val="00420C0F"/>
    <w:rsid w:val="00421CD2"/>
    <w:rsid w:val="00421CD6"/>
    <w:rsid w:val="004229AF"/>
    <w:rsid w:val="00422A7C"/>
    <w:rsid w:val="00422CEF"/>
    <w:rsid w:val="00422DC6"/>
    <w:rsid w:val="00422F99"/>
    <w:rsid w:val="0042321B"/>
    <w:rsid w:val="00423F62"/>
    <w:rsid w:val="004241C9"/>
    <w:rsid w:val="0042432A"/>
    <w:rsid w:val="00424582"/>
    <w:rsid w:val="00424891"/>
    <w:rsid w:val="004248C4"/>
    <w:rsid w:val="00424970"/>
    <w:rsid w:val="00424C52"/>
    <w:rsid w:val="00425C0E"/>
    <w:rsid w:val="00425E61"/>
    <w:rsid w:val="00426E08"/>
    <w:rsid w:val="00427432"/>
    <w:rsid w:val="00427777"/>
    <w:rsid w:val="00427EA5"/>
    <w:rsid w:val="00427FD9"/>
    <w:rsid w:val="0043012A"/>
    <w:rsid w:val="004305E5"/>
    <w:rsid w:val="00430CDC"/>
    <w:rsid w:val="00430FE7"/>
    <w:rsid w:val="0043123E"/>
    <w:rsid w:val="00431EA0"/>
    <w:rsid w:val="00432170"/>
    <w:rsid w:val="004326F1"/>
    <w:rsid w:val="004328F3"/>
    <w:rsid w:val="0043347D"/>
    <w:rsid w:val="004338B6"/>
    <w:rsid w:val="00433EEB"/>
    <w:rsid w:val="004340F0"/>
    <w:rsid w:val="004341A1"/>
    <w:rsid w:val="00434354"/>
    <w:rsid w:val="00434542"/>
    <w:rsid w:val="00434D2B"/>
    <w:rsid w:val="00434F2B"/>
    <w:rsid w:val="004352CD"/>
    <w:rsid w:val="0043601A"/>
    <w:rsid w:val="004362E3"/>
    <w:rsid w:val="004362E6"/>
    <w:rsid w:val="00436DF7"/>
    <w:rsid w:val="00437B0A"/>
    <w:rsid w:val="00437BA8"/>
    <w:rsid w:val="00437C8C"/>
    <w:rsid w:val="00437DDA"/>
    <w:rsid w:val="00437EAC"/>
    <w:rsid w:val="00440374"/>
    <w:rsid w:val="00440820"/>
    <w:rsid w:val="00440DA0"/>
    <w:rsid w:val="004414AB"/>
    <w:rsid w:val="00441749"/>
    <w:rsid w:val="004417CE"/>
    <w:rsid w:val="0044194A"/>
    <w:rsid w:val="00441A91"/>
    <w:rsid w:val="00441F0B"/>
    <w:rsid w:val="00442006"/>
    <w:rsid w:val="004420B3"/>
    <w:rsid w:val="00442E5C"/>
    <w:rsid w:val="00442ED7"/>
    <w:rsid w:val="00443492"/>
    <w:rsid w:val="00443E48"/>
    <w:rsid w:val="00444D79"/>
    <w:rsid w:val="00444FFF"/>
    <w:rsid w:val="004457E3"/>
    <w:rsid w:val="00445A02"/>
    <w:rsid w:val="00446617"/>
    <w:rsid w:val="00446A16"/>
    <w:rsid w:val="00446E5F"/>
    <w:rsid w:val="00447594"/>
    <w:rsid w:val="0045016A"/>
    <w:rsid w:val="00450FEF"/>
    <w:rsid w:val="004511A0"/>
    <w:rsid w:val="00451AF8"/>
    <w:rsid w:val="00451BBF"/>
    <w:rsid w:val="00451C72"/>
    <w:rsid w:val="0045206B"/>
    <w:rsid w:val="004520F1"/>
    <w:rsid w:val="00452501"/>
    <w:rsid w:val="004525AC"/>
    <w:rsid w:val="00453738"/>
    <w:rsid w:val="004539CA"/>
    <w:rsid w:val="00453B80"/>
    <w:rsid w:val="004551A9"/>
    <w:rsid w:val="00457A15"/>
    <w:rsid w:val="004604FE"/>
    <w:rsid w:val="00460627"/>
    <w:rsid w:val="00460F48"/>
    <w:rsid w:val="004626BE"/>
    <w:rsid w:val="00462E86"/>
    <w:rsid w:val="0046308C"/>
    <w:rsid w:val="0046359E"/>
    <w:rsid w:val="004639FA"/>
    <w:rsid w:val="00463E4E"/>
    <w:rsid w:val="00463EC1"/>
    <w:rsid w:val="00464428"/>
    <w:rsid w:val="00464469"/>
    <w:rsid w:val="00464A4B"/>
    <w:rsid w:val="00464CAF"/>
    <w:rsid w:val="00464D05"/>
    <w:rsid w:val="00464D67"/>
    <w:rsid w:val="00464FD7"/>
    <w:rsid w:val="004650EC"/>
    <w:rsid w:val="0046580E"/>
    <w:rsid w:val="0046584F"/>
    <w:rsid w:val="00465AFD"/>
    <w:rsid w:val="004661F3"/>
    <w:rsid w:val="00470337"/>
    <w:rsid w:val="00471935"/>
    <w:rsid w:val="00471C58"/>
    <w:rsid w:val="00471EDB"/>
    <w:rsid w:val="00472001"/>
    <w:rsid w:val="00472B92"/>
    <w:rsid w:val="004730C2"/>
    <w:rsid w:val="00473F47"/>
    <w:rsid w:val="004743DE"/>
    <w:rsid w:val="004744F4"/>
    <w:rsid w:val="0047500D"/>
    <w:rsid w:val="004755B6"/>
    <w:rsid w:val="00475D3F"/>
    <w:rsid w:val="00476022"/>
    <w:rsid w:val="00476158"/>
    <w:rsid w:val="00476D60"/>
    <w:rsid w:val="00476E51"/>
    <w:rsid w:val="00476F91"/>
    <w:rsid w:val="00477AEF"/>
    <w:rsid w:val="00477BC6"/>
    <w:rsid w:val="00477D74"/>
    <w:rsid w:val="00480924"/>
    <w:rsid w:val="00480C7F"/>
    <w:rsid w:val="004816DC"/>
    <w:rsid w:val="0048181E"/>
    <w:rsid w:val="00482712"/>
    <w:rsid w:val="00483478"/>
    <w:rsid w:val="004835F5"/>
    <w:rsid w:val="00483CF2"/>
    <w:rsid w:val="00484BB1"/>
    <w:rsid w:val="00484F4E"/>
    <w:rsid w:val="00485BC7"/>
    <w:rsid w:val="00486050"/>
    <w:rsid w:val="004864C5"/>
    <w:rsid w:val="004868D0"/>
    <w:rsid w:val="00486CA7"/>
    <w:rsid w:val="0048731F"/>
    <w:rsid w:val="004877CD"/>
    <w:rsid w:val="00487FA8"/>
    <w:rsid w:val="00490442"/>
    <w:rsid w:val="004904A8"/>
    <w:rsid w:val="004907FC"/>
    <w:rsid w:val="00490917"/>
    <w:rsid w:val="00490B80"/>
    <w:rsid w:val="00490E0C"/>
    <w:rsid w:val="004910C9"/>
    <w:rsid w:val="004917E2"/>
    <w:rsid w:val="004922C2"/>
    <w:rsid w:val="004928EC"/>
    <w:rsid w:val="0049321F"/>
    <w:rsid w:val="0049399A"/>
    <w:rsid w:val="00493D2F"/>
    <w:rsid w:val="004949A8"/>
    <w:rsid w:val="00495C93"/>
    <w:rsid w:val="00496416"/>
    <w:rsid w:val="00496B5F"/>
    <w:rsid w:val="00497D59"/>
    <w:rsid w:val="00497F86"/>
    <w:rsid w:val="004A001D"/>
    <w:rsid w:val="004A00C5"/>
    <w:rsid w:val="004A00F4"/>
    <w:rsid w:val="004A013E"/>
    <w:rsid w:val="004A0A2A"/>
    <w:rsid w:val="004A154F"/>
    <w:rsid w:val="004A1880"/>
    <w:rsid w:val="004A244E"/>
    <w:rsid w:val="004A2599"/>
    <w:rsid w:val="004A2800"/>
    <w:rsid w:val="004A2D7C"/>
    <w:rsid w:val="004A33E5"/>
    <w:rsid w:val="004A3DCF"/>
    <w:rsid w:val="004A4052"/>
    <w:rsid w:val="004A445D"/>
    <w:rsid w:val="004A4B9B"/>
    <w:rsid w:val="004A4FC1"/>
    <w:rsid w:val="004A55BB"/>
    <w:rsid w:val="004A56B0"/>
    <w:rsid w:val="004A5804"/>
    <w:rsid w:val="004A5B3E"/>
    <w:rsid w:val="004A638A"/>
    <w:rsid w:val="004A65E7"/>
    <w:rsid w:val="004A7084"/>
    <w:rsid w:val="004A7285"/>
    <w:rsid w:val="004A7AEA"/>
    <w:rsid w:val="004B120E"/>
    <w:rsid w:val="004B1858"/>
    <w:rsid w:val="004B223C"/>
    <w:rsid w:val="004B4318"/>
    <w:rsid w:val="004B4D1A"/>
    <w:rsid w:val="004B56AB"/>
    <w:rsid w:val="004B60D8"/>
    <w:rsid w:val="004B649C"/>
    <w:rsid w:val="004B6AB6"/>
    <w:rsid w:val="004B6D72"/>
    <w:rsid w:val="004B7200"/>
    <w:rsid w:val="004B760A"/>
    <w:rsid w:val="004C01FE"/>
    <w:rsid w:val="004C035E"/>
    <w:rsid w:val="004C1AA2"/>
    <w:rsid w:val="004C265F"/>
    <w:rsid w:val="004C31E5"/>
    <w:rsid w:val="004C3A8A"/>
    <w:rsid w:val="004C42F1"/>
    <w:rsid w:val="004C46C9"/>
    <w:rsid w:val="004C4ABF"/>
    <w:rsid w:val="004C4CDD"/>
    <w:rsid w:val="004C4E44"/>
    <w:rsid w:val="004C52D9"/>
    <w:rsid w:val="004C6024"/>
    <w:rsid w:val="004C7002"/>
    <w:rsid w:val="004C7D5D"/>
    <w:rsid w:val="004D01B5"/>
    <w:rsid w:val="004D0377"/>
    <w:rsid w:val="004D0491"/>
    <w:rsid w:val="004D0F69"/>
    <w:rsid w:val="004D1370"/>
    <w:rsid w:val="004D153F"/>
    <w:rsid w:val="004D21F7"/>
    <w:rsid w:val="004D227E"/>
    <w:rsid w:val="004D2B3E"/>
    <w:rsid w:val="004D393E"/>
    <w:rsid w:val="004D4134"/>
    <w:rsid w:val="004D47F5"/>
    <w:rsid w:val="004D5866"/>
    <w:rsid w:val="004D5987"/>
    <w:rsid w:val="004D5ADA"/>
    <w:rsid w:val="004D5DB5"/>
    <w:rsid w:val="004D6B9E"/>
    <w:rsid w:val="004D7A36"/>
    <w:rsid w:val="004D7AE0"/>
    <w:rsid w:val="004D7DEC"/>
    <w:rsid w:val="004E02F7"/>
    <w:rsid w:val="004E041E"/>
    <w:rsid w:val="004E063C"/>
    <w:rsid w:val="004E0BA3"/>
    <w:rsid w:val="004E0E43"/>
    <w:rsid w:val="004E128F"/>
    <w:rsid w:val="004E15B3"/>
    <w:rsid w:val="004E183C"/>
    <w:rsid w:val="004E1F7F"/>
    <w:rsid w:val="004E2207"/>
    <w:rsid w:val="004E2E0B"/>
    <w:rsid w:val="004E2F6D"/>
    <w:rsid w:val="004E32AB"/>
    <w:rsid w:val="004E33A0"/>
    <w:rsid w:val="004E33CD"/>
    <w:rsid w:val="004E3A26"/>
    <w:rsid w:val="004E4042"/>
    <w:rsid w:val="004E4156"/>
    <w:rsid w:val="004E426F"/>
    <w:rsid w:val="004E4420"/>
    <w:rsid w:val="004E4611"/>
    <w:rsid w:val="004E4734"/>
    <w:rsid w:val="004E4C41"/>
    <w:rsid w:val="004E5780"/>
    <w:rsid w:val="004E5A80"/>
    <w:rsid w:val="004E6552"/>
    <w:rsid w:val="004E6981"/>
    <w:rsid w:val="004E6F7C"/>
    <w:rsid w:val="004E741F"/>
    <w:rsid w:val="004E74DF"/>
    <w:rsid w:val="004F0146"/>
    <w:rsid w:val="004F0221"/>
    <w:rsid w:val="004F0830"/>
    <w:rsid w:val="004F0C65"/>
    <w:rsid w:val="004F0CD7"/>
    <w:rsid w:val="004F0F49"/>
    <w:rsid w:val="004F1AFF"/>
    <w:rsid w:val="004F1D70"/>
    <w:rsid w:val="004F22A2"/>
    <w:rsid w:val="004F2786"/>
    <w:rsid w:val="004F3339"/>
    <w:rsid w:val="004F3463"/>
    <w:rsid w:val="004F37AC"/>
    <w:rsid w:val="004F3AB4"/>
    <w:rsid w:val="004F3EFE"/>
    <w:rsid w:val="004F3F72"/>
    <w:rsid w:val="004F3FF8"/>
    <w:rsid w:val="004F4216"/>
    <w:rsid w:val="004F4699"/>
    <w:rsid w:val="004F5227"/>
    <w:rsid w:val="004F5558"/>
    <w:rsid w:val="004F5A60"/>
    <w:rsid w:val="004F5B69"/>
    <w:rsid w:val="004F5F0C"/>
    <w:rsid w:val="004F6115"/>
    <w:rsid w:val="004F6305"/>
    <w:rsid w:val="004F69BE"/>
    <w:rsid w:val="004F6B77"/>
    <w:rsid w:val="004F732D"/>
    <w:rsid w:val="004F75E1"/>
    <w:rsid w:val="004F75FB"/>
    <w:rsid w:val="004F767B"/>
    <w:rsid w:val="004F7B77"/>
    <w:rsid w:val="004F7B80"/>
    <w:rsid w:val="005004ED"/>
    <w:rsid w:val="005009D2"/>
    <w:rsid w:val="005017A8"/>
    <w:rsid w:val="005018BE"/>
    <w:rsid w:val="005021B4"/>
    <w:rsid w:val="0050222A"/>
    <w:rsid w:val="005024BA"/>
    <w:rsid w:val="00502779"/>
    <w:rsid w:val="0050286B"/>
    <w:rsid w:val="00502B62"/>
    <w:rsid w:val="00502B63"/>
    <w:rsid w:val="00504182"/>
    <w:rsid w:val="005043BE"/>
    <w:rsid w:val="00504EA9"/>
    <w:rsid w:val="005050F8"/>
    <w:rsid w:val="005056D4"/>
    <w:rsid w:val="0050673B"/>
    <w:rsid w:val="00506B81"/>
    <w:rsid w:val="00507356"/>
    <w:rsid w:val="005101C8"/>
    <w:rsid w:val="005101D9"/>
    <w:rsid w:val="00510BFE"/>
    <w:rsid w:val="00511C07"/>
    <w:rsid w:val="0051229C"/>
    <w:rsid w:val="005122E9"/>
    <w:rsid w:val="00512981"/>
    <w:rsid w:val="005133A0"/>
    <w:rsid w:val="005136AB"/>
    <w:rsid w:val="00513845"/>
    <w:rsid w:val="005139A9"/>
    <w:rsid w:val="00513A22"/>
    <w:rsid w:val="00513F4C"/>
    <w:rsid w:val="00514058"/>
    <w:rsid w:val="00514524"/>
    <w:rsid w:val="00515140"/>
    <w:rsid w:val="00515378"/>
    <w:rsid w:val="005154CA"/>
    <w:rsid w:val="00515C6E"/>
    <w:rsid w:val="00515D8B"/>
    <w:rsid w:val="00515E73"/>
    <w:rsid w:val="00517F23"/>
    <w:rsid w:val="00520407"/>
    <w:rsid w:val="00520529"/>
    <w:rsid w:val="005206BE"/>
    <w:rsid w:val="0052194C"/>
    <w:rsid w:val="00522887"/>
    <w:rsid w:val="00522BFD"/>
    <w:rsid w:val="005235B0"/>
    <w:rsid w:val="00523C17"/>
    <w:rsid w:val="00523CFE"/>
    <w:rsid w:val="00523D1F"/>
    <w:rsid w:val="005241F4"/>
    <w:rsid w:val="005253BA"/>
    <w:rsid w:val="005256A9"/>
    <w:rsid w:val="00526C0F"/>
    <w:rsid w:val="00531161"/>
    <w:rsid w:val="00532095"/>
    <w:rsid w:val="005332BA"/>
    <w:rsid w:val="00533480"/>
    <w:rsid w:val="00533686"/>
    <w:rsid w:val="0053391C"/>
    <w:rsid w:val="00533E6E"/>
    <w:rsid w:val="005340DF"/>
    <w:rsid w:val="005347D6"/>
    <w:rsid w:val="00534C0A"/>
    <w:rsid w:val="00535561"/>
    <w:rsid w:val="00535FC4"/>
    <w:rsid w:val="005363C4"/>
    <w:rsid w:val="00536485"/>
    <w:rsid w:val="00537131"/>
    <w:rsid w:val="005377C2"/>
    <w:rsid w:val="0054041F"/>
    <w:rsid w:val="00540604"/>
    <w:rsid w:val="005407C0"/>
    <w:rsid w:val="005418D3"/>
    <w:rsid w:val="00541D78"/>
    <w:rsid w:val="0054283A"/>
    <w:rsid w:val="005428D9"/>
    <w:rsid w:val="00542C83"/>
    <w:rsid w:val="00542F25"/>
    <w:rsid w:val="00543100"/>
    <w:rsid w:val="00543199"/>
    <w:rsid w:val="005444DF"/>
    <w:rsid w:val="005455A7"/>
    <w:rsid w:val="005455DB"/>
    <w:rsid w:val="00545981"/>
    <w:rsid w:val="005476A9"/>
    <w:rsid w:val="0055004A"/>
    <w:rsid w:val="005501D9"/>
    <w:rsid w:val="005522B9"/>
    <w:rsid w:val="0055386C"/>
    <w:rsid w:val="0055389C"/>
    <w:rsid w:val="00553C61"/>
    <w:rsid w:val="00554687"/>
    <w:rsid w:val="005547B9"/>
    <w:rsid w:val="00554C17"/>
    <w:rsid w:val="005606CB"/>
    <w:rsid w:val="00560B64"/>
    <w:rsid w:val="005614EA"/>
    <w:rsid w:val="00561905"/>
    <w:rsid w:val="00561983"/>
    <w:rsid w:val="00561BA5"/>
    <w:rsid w:val="00561DE6"/>
    <w:rsid w:val="005623CE"/>
    <w:rsid w:val="00562468"/>
    <w:rsid w:val="00562EC9"/>
    <w:rsid w:val="00563A8A"/>
    <w:rsid w:val="005641E0"/>
    <w:rsid w:val="0056423C"/>
    <w:rsid w:val="00564470"/>
    <w:rsid w:val="00564C77"/>
    <w:rsid w:val="005652AC"/>
    <w:rsid w:val="005652AF"/>
    <w:rsid w:val="00565605"/>
    <w:rsid w:val="005658B9"/>
    <w:rsid w:val="00565D75"/>
    <w:rsid w:val="0056616D"/>
    <w:rsid w:val="00566471"/>
    <w:rsid w:val="005666D7"/>
    <w:rsid w:val="005667C7"/>
    <w:rsid w:val="00566A8A"/>
    <w:rsid w:val="00566D1F"/>
    <w:rsid w:val="005670E5"/>
    <w:rsid w:val="0056715E"/>
    <w:rsid w:val="005674C3"/>
    <w:rsid w:val="00567981"/>
    <w:rsid w:val="00567E4E"/>
    <w:rsid w:val="00570245"/>
    <w:rsid w:val="005703FD"/>
    <w:rsid w:val="005721D1"/>
    <w:rsid w:val="00572294"/>
    <w:rsid w:val="00572845"/>
    <w:rsid w:val="00572998"/>
    <w:rsid w:val="00572D9A"/>
    <w:rsid w:val="00572DD8"/>
    <w:rsid w:val="00573981"/>
    <w:rsid w:val="00573CF1"/>
    <w:rsid w:val="005740E5"/>
    <w:rsid w:val="0057455C"/>
    <w:rsid w:val="00574744"/>
    <w:rsid w:val="00574968"/>
    <w:rsid w:val="00575276"/>
    <w:rsid w:val="0057530C"/>
    <w:rsid w:val="00575457"/>
    <w:rsid w:val="005754A1"/>
    <w:rsid w:val="00575606"/>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C0C"/>
    <w:rsid w:val="00582325"/>
    <w:rsid w:val="00582477"/>
    <w:rsid w:val="005825AF"/>
    <w:rsid w:val="00583F1A"/>
    <w:rsid w:val="00584031"/>
    <w:rsid w:val="005843F8"/>
    <w:rsid w:val="005848C5"/>
    <w:rsid w:val="00585020"/>
    <w:rsid w:val="005851D1"/>
    <w:rsid w:val="00585A88"/>
    <w:rsid w:val="00586632"/>
    <w:rsid w:val="00586AE6"/>
    <w:rsid w:val="00586D69"/>
    <w:rsid w:val="005875AE"/>
    <w:rsid w:val="005900B2"/>
    <w:rsid w:val="005900FC"/>
    <w:rsid w:val="00590665"/>
    <w:rsid w:val="0059076A"/>
    <w:rsid w:val="005909D8"/>
    <w:rsid w:val="00590BFF"/>
    <w:rsid w:val="00591301"/>
    <w:rsid w:val="00591546"/>
    <w:rsid w:val="0059158E"/>
    <w:rsid w:val="00592F6E"/>
    <w:rsid w:val="005932B5"/>
    <w:rsid w:val="00593518"/>
    <w:rsid w:val="00593AA6"/>
    <w:rsid w:val="00593C06"/>
    <w:rsid w:val="005941C6"/>
    <w:rsid w:val="00594460"/>
    <w:rsid w:val="00594556"/>
    <w:rsid w:val="005946AD"/>
    <w:rsid w:val="00595783"/>
    <w:rsid w:val="00596760"/>
    <w:rsid w:val="005968C3"/>
    <w:rsid w:val="005969B8"/>
    <w:rsid w:val="005973B7"/>
    <w:rsid w:val="005A12E1"/>
    <w:rsid w:val="005A132E"/>
    <w:rsid w:val="005A1684"/>
    <w:rsid w:val="005A23B4"/>
    <w:rsid w:val="005A3212"/>
    <w:rsid w:val="005A380F"/>
    <w:rsid w:val="005A38CF"/>
    <w:rsid w:val="005A3D3C"/>
    <w:rsid w:val="005A3FFC"/>
    <w:rsid w:val="005A4264"/>
    <w:rsid w:val="005A44CD"/>
    <w:rsid w:val="005A452E"/>
    <w:rsid w:val="005A4709"/>
    <w:rsid w:val="005A47E3"/>
    <w:rsid w:val="005A501C"/>
    <w:rsid w:val="005A627D"/>
    <w:rsid w:val="005A6C44"/>
    <w:rsid w:val="005A6DE5"/>
    <w:rsid w:val="005A6E90"/>
    <w:rsid w:val="005A7496"/>
    <w:rsid w:val="005A7B14"/>
    <w:rsid w:val="005A7E9A"/>
    <w:rsid w:val="005B06A7"/>
    <w:rsid w:val="005B0BF7"/>
    <w:rsid w:val="005B0FDD"/>
    <w:rsid w:val="005B1DDC"/>
    <w:rsid w:val="005B1E81"/>
    <w:rsid w:val="005B1F6E"/>
    <w:rsid w:val="005B205B"/>
    <w:rsid w:val="005B2478"/>
    <w:rsid w:val="005B25C8"/>
    <w:rsid w:val="005B264E"/>
    <w:rsid w:val="005B2735"/>
    <w:rsid w:val="005B2823"/>
    <w:rsid w:val="005B33D8"/>
    <w:rsid w:val="005B3582"/>
    <w:rsid w:val="005B39AA"/>
    <w:rsid w:val="005B4B5C"/>
    <w:rsid w:val="005B4BD3"/>
    <w:rsid w:val="005B4BE7"/>
    <w:rsid w:val="005B4E50"/>
    <w:rsid w:val="005B53B7"/>
    <w:rsid w:val="005B5E28"/>
    <w:rsid w:val="005B6CE6"/>
    <w:rsid w:val="005B7437"/>
    <w:rsid w:val="005B75CA"/>
    <w:rsid w:val="005B76F2"/>
    <w:rsid w:val="005B7739"/>
    <w:rsid w:val="005B777D"/>
    <w:rsid w:val="005B783B"/>
    <w:rsid w:val="005C04A4"/>
    <w:rsid w:val="005C060E"/>
    <w:rsid w:val="005C0821"/>
    <w:rsid w:val="005C0B29"/>
    <w:rsid w:val="005C117C"/>
    <w:rsid w:val="005C1362"/>
    <w:rsid w:val="005C1596"/>
    <w:rsid w:val="005C1D71"/>
    <w:rsid w:val="005C3254"/>
    <w:rsid w:val="005C3587"/>
    <w:rsid w:val="005C368C"/>
    <w:rsid w:val="005C3CDA"/>
    <w:rsid w:val="005C3E68"/>
    <w:rsid w:val="005C4C99"/>
    <w:rsid w:val="005C51BB"/>
    <w:rsid w:val="005C5371"/>
    <w:rsid w:val="005C5C49"/>
    <w:rsid w:val="005C5D09"/>
    <w:rsid w:val="005C5F56"/>
    <w:rsid w:val="005C7392"/>
    <w:rsid w:val="005C783D"/>
    <w:rsid w:val="005C78D0"/>
    <w:rsid w:val="005D0D67"/>
    <w:rsid w:val="005D2113"/>
    <w:rsid w:val="005D2251"/>
    <w:rsid w:val="005D2590"/>
    <w:rsid w:val="005D2FFB"/>
    <w:rsid w:val="005D3072"/>
    <w:rsid w:val="005D3730"/>
    <w:rsid w:val="005D3C9F"/>
    <w:rsid w:val="005D432F"/>
    <w:rsid w:val="005D43E9"/>
    <w:rsid w:val="005D4CE8"/>
    <w:rsid w:val="005D4E91"/>
    <w:rsid w:val="005D5082"/>
    <w:rsid w:val="005D5169"/>
    <w:rsid w:val="005D5A94"/>
    <w:rsid w:val="005D5C79"/>
    <w:rsid w:val="005D647D"/>
    <w:rsid w:val="005D67DA"/>
    <w:rsid w:val="005D6C72"/>
    <w:rsid w:val="005D7503"/>
    <w:rsid w:val="005E025B"/>
    <w:rsid w:val="005E0636"/>
    <w:rsid w:val="005E066A"/>
    <w:rsid w:val="005E0CCD"/>
    <w:rsid w:val="005E0F12"/>
    <w:rsid w:val="005E1917"/>
    <w:rsid w:val="005E2038"/>
    <w:rsid w:val="005E3024"/>
    <w:rsid w:val="005E3398"/>
    <w:rsid w:val="005E3739"/>
    <w:rsid w:val="005E384C"/>
    <w:rsid w:val="005E3C4B"/>
    <w:rsid w:val="005E3EDA"/>
    <w:rsid w:val="005E3EF4"/>
    <w:rsid w:val="005E43AC"/>
    <w:rsid w:val="005E4AD1"/>
    <w:rsid w:val="005E4DE0"/>
    <w:rsid w:val="005E4E15"/>
    <w:rsid w:val="005E5253"/>
    <w:rsid w:val="005E6324"/>
    <w:rsid w:val="005E6C36"/>
    <w:rsid w:val="005E7699"/>
    <w:rsid w:val="005E7883"/>
    <w:rsid w:val="005F1193"/>
    <w:rsid w:val="005F16C5"/>
    <w:rsid w:val="005F1B20"/>
    <w:rsid w:val="005F1C5D"/>
    <w:rsid w:val="005F205B"/>
    <w:rsid w:val="005F2555"/>
    <w:rsid w:val="005F274A"/>
    <w:rsid w:val="005F2E65"/>
    <w:rsid w:val="005F37A2"/>
    <w:rsid w:val="005F3C14"/>
    <w:rsid w:val="005F3D04"/>
    <w:rsid w:val="005F4069"/>
    <w:rsid w:val="005F4497"/>
    <w:rsid w:val="005F5D9E"/>
    <w:rsid w:val="005F6360"/>
    <w:rsid w:val="005F6DA4"/>
    <w:rsid w:val="005F6DBC"/>
    <w:rsid w:val="005F748C"/>
    <w:rsid w:val="005F7AB2"/>
    <w:rsid w:val="006001D1"/>
    <w:rsid w:val="00600336"/>
    <w:rsid w:val="00600CE9"/>
    <w:rsid w:val="00600EA9"/>
    <w:rsid w:val="00600ECE"/>
    <w:rsid w:val="006013B1"/>
    <w:rsid w:val="00601667"/>
    <w:rsid w:val="006016F3"/>
    <w:rsid w:val="00601E6E"/>
    <w:rsid w:val="00601FEC"/>
    <w:rsid w:val="00602044"/>
    <w:rsid w:val="006035E5"/>
    <w:rsid w:val="00603735"/>
    <w:rsid w:val="00604C65"/>
    <w:rsid w:val="0060530A"/>
    <w:rsid w:val="00606260"/>
    <w:rsid w:val="006067E8"/>
    <w:rsid w:val="006070BC"/>
    <w:rsid w:val="00607C75"/>
    <w:rsid w:val="00607CBF"/>
    <w:rsid w:val="00607D95"/>
    <w:rsid w:val="00607DFC"/>
    <w:rsid w:val="00607F70"/>
    <w:rsid w:val="006100AF"/>
    <w:rsid w:val="00610A58"/>
    <w:rsid w:val="00610C81"/>
    <w:rsid w:val="00610F90"/>
    <w:rsid w:val="0061179F"/>
    <w:rsid w:val="00611DEA"/>
    <w:rsid w:val="006133F0"/>
    <w:rsid w:val="0061373A"/>
    <w:rsid w:val="006137AF"/>
    <w:rsid w:val="00613921"/>
    <w:rsid w:val="0061395E"/>
    <w:rsid w:val="00614047"/>
    <w:rsid w:val="00614D76"/>
    <w:rsid w:val="006159AB"/>
    <w:rsid w:val="006159EC"/>
    <w:rsid w:val="00615EEA"/>
    <w:rsid w:val="00615EFD"/>
    <w:rsid w:val="00615F1B"/>
    <w:rsid w:val="00616377"/>
    <w:rsid w:val="0061638C"/>
    <w:rsid w:val="00616588"/>
    <w:rsid w:val="006179A0"/>
    <w:rsid w:val="006205E2"/>
    <w:rsid w:val="0062106B"/>
    <w:rsid w:val="006219DE"/>
    <w:rsid w:val="00621CD5"/>
    <w:rsid w:val="00622294"/>
    <w:rsid w:val="0062251F"/>
    <w:rsid w:val="00622DF3"/>
    <w:rsid w:val="00623B05"/>
    <w:rsid w:val="00623FBD"/>
    <w:rsid w:val="00625505"/>
    <w:rsid w:val="006259D6"/>
    <w:rsid w:val="00627047"/>
    <w:rsid w:val="00627829"/>
    <w:rsid w:val="00630062"/>
    <w:rsid w:val="006308C0"/>
    <w:rsid w:val="00631467"/>
    <w:rsid w:val="0063147E"/>
    <w:rsid w:val="00631C1B"/>
    <w:rsid w:val="00632045"/>
    <w:rsid w:val="00632487"/>
    <w:rsid w:val="00632C55"/>
    <w:rsid w:val="00632CD2"/>
    <w:rsid w:val="00633E62"/>
    <w:rsid w:val="00633EFA"/>
    <w:rsid w:val="00634559"/>
    <w:rsid w:val="0063504B"/>
    <w:rsid w:val="006352BD"/>
    <w:rsid w:val="006353F7"/>
    <w:rsid w:val="0063579A"/>
    <w:rsid w:val="006358B7"/>
    <w:rsid w:val="00635906"/>
    <w:rsid w:val="00635A10"/>
    <w:rsid w:val="00636E5E"/>
    <w:rsid w:val="00637650"/>
    <w:rsid w:val="0064077B"/>
    <w:rsid w:val="00640B93"/>
    <w:rsid w:val="006416AD"/>
    <w:rsid w:val="00641F3E"/>
    <w:rsid w:val="0064317C"/>
    <w:rsid w:val="0064385D"/>
    <w:rsid w:val="00643A52"/>
    <w:rsid w:val="006440AC"/>
    <w:rsid w:val="006446C3"/>
    <w:rsid w:val="0064496E"/>
    <w:rsid w:val="00644AC1"/>
    <w:rsid w:val="00645102"/>
    <w:rsid w:val="00645D9D"/>
    <w:rsid w:val="00646074"/>
    <w:rsid w:val="006460CB"/>
    <w:rsid w:val="00646B5C"/>
    <w:rsid w:val="00646E61"/>
    <w:rsid w:val="006471D1"/>
    <w:rsid w:val="006475E5"/>
    <w:rsid w:val="00647E0B"/>
    <w:rsid w:val="00650062"/>
    <w:rsid w:val="006509CF"/>
    <w:rsid w:val="00650AE5"/>
    <w:rsid w:val="00650F21"/>
    <w:rsid w:val="00650F9E"/>
    <w:rsid w:val="00651D58"/>
    <w:rsid w:val="00652390"/>
    <w:rsid w:val="006524E4"/>
    <w:rsid w:val="00652E10"/>
    <w:rsid w:val="00652E48"/>
    <w:rsid w:val="006534DC"/>
    <w:rsid w:val="00653C25"/>
    <w:rsid w:val="006545D3"/>
    <w:rsid w:val="00654B71"/>
    <w:rsid w:val="00654C70"/>
    <w:rsid w:val="00655F08"/>
    <w:rsid w:val="006562F0"/>
    <w:rsid w:val="0065645F"/>
    <w:rsid w:val="00656972"/>
    <w:rsid w:val="00657DCF"/>
    <w:rsid w:val="006603F7"/>
    <w:rsid w:val="00660827"/>
    <w:rsid w:val="006611B0"/>
    <w:rsid w:val="0066238C"/>
    <w:rsid w:val="00662517"/>
    <w:rsid w:val="00662F22"/>
    <w:rsid w:val="00663741"/>
    <w:rsid w:val="0066413E"/>
    <w:rsid w:val="00664965"/>
    <w:rsid w:val="0066573A"/>
    <w:rsid w:val="00665BA7"/>
    <w:rsid w:val="00666597"/>
    <w:rsid w:val="006667BD"/>
    <w:rsid w:val="00666F6B"/>
    <w:rsid w:val="00667A7D"/>
    <w:rsid w:val="00667B75"/>
    <w:rsid w:val="00670512"/>
    <w:rsid w:val="00670893"/>
    <w:rsid w:val="00670C48"/>
    <w:rsid w:val="00670C4D"/>
    <w:rsid w:val="00671566"/>
    <w:rsid w:val="00672062"/>
    <w:rsid w:val="00672890"/>
    <w:rsid w:val="00674BEC"/>
    <w:rsid w:val="00674C99"/>
    <w:rsid w:val="006753B1"/>
    <w:rsid w:val="006762A3"/>
    <w:rsid w:val="00676DA7"/>
    <w:rsid w:val="006770A4"/>
    <w:rsid w:val="00677340"/>
    <w:rsid w:val="0067774B"/>
    <w:rsid w:val="00677EDD"/>
    <w:rsid w:val="00680581"/>
    <w:rsid w:val="00680682"/>
    <w:rsid w:val="00680830"/>
    <w:rsid w:val="006811E2"/>
    <w:rsid w:val="00681584"/>
    <w:rsid w:val="00681977"/>
    <w:rsid w:val="00681BAB"/>
    <w:rsid w:val="00681C16"/>
    <w:rsid w:val="00681E0A"/>
    <w:rsid w:val="0068296A"/>
    <w:rsid w:val="0068397B"/>
    <w:rsid w:val="00683A87"/>
    <w:rsid w:val="00684E88"/>
    <w:rsid w:val="006867CA"/>
    <w:rsid w:val="00686BC2"/>
    <w:rsid w:val="00687AC6"/>
    <w:rsid w:val="00687F30"/>
    <w:rsid w:val="00690372"/>
    <w:rsid w:val="006903C5"/>
    <w:rsid w:val="00690933"/>
    <w:rsid w:val="00690ED5"/>
    <w:rsid w:val="006914FA"/>
    <w:rsid w:val="0069274B"/>
    <w:rsid w:val="00692D5B"/>
    <w:rsid w:val="00693A39"/>
    <w:rsid w:val="006947C3"/>
    <w:rsid w:val="00694969"/>
    <w:rsid w:val="00694A0D"/>
    <w:rsid w:val="00695452"/>
    <w:rsid w:val="006954C3"/>
    <w:rsid w:val="006954FC"/>
    <w:rsid w:val="0069558C"/>
    <w:rsid w:val="006955A5"/>
    <w:rsid w:val="00695727"/>
    <w:rsid w:val="00695B95"/>
    <w:rsid w:val="00695BEA"/>
    <w:rsid w:val="00695D71"/>
    <w:rsid w:val="00695E5F"/>
    <w:rsid w:val="00696886"/>
    <w:rsid w:val="00696F02"/>
    <w:rsid w:val="00697800"/>
    <w:rsid w:val="00697856"/>
    <w:rsid w:val="0069789D"/>
    <w:rsid w:val="00697B28"/>
    <w:rsid w:val="006A14D9"/>
    <w:rsid w:val="006A1530"/>
    <w:rsid w:val="006A1675"/>
    <w:rsid w:val="006A19F0"/>
    <w:rsid w:val="006A210E"/>
    <w:rsid w:val="006A2456"/>
    <w:rsid w:val="006A3273"/>
    <w:rsid w:val="006A491F"/>
    <w:rsid w:val="006A49F9"/>
    <w:rsid w:val="006A4D86"/>
    <w:rsid w:val="006A5198"/>
    <w:rsid w:val="006A52EE"/>
    <w:rsid w:val="006A61FF"/>
    <w:rsid w:val="006A631B"/>
    <w:rsid w:val="006A6933"/>
    <w:rsid w:val="006A6F40"/>
    <w:rsid w:val="006A75D0"/>
    <w:rsid w:val="006A7829"/>
    <w:rsid w:val="006B01F9"/>
    <w:rsid w:val="006B1578"/>
    <w:rsid w:val="006B16E2"/>
    <w:rsid w:val="006B18CA"/>
    <w:rsid w:val="006B1909"/>
    <w:rsid w:val="006B1C0A"/>
    <w:rsid w:val="006B1CD9"/>
    <w:rsid w:val="006B1DC2"/>
    <w:rsid w:val="006B28F6"/>
    <w:rsid w:val="006B2D8C"/>
    <w:rsid w:val="006B3102"/>
    <w:rsid w:val="006B3388"/>
    <w:rsid w:val="006B44D6"/>
    <w:rsid w:val="006B462D"/>
    <w:rsid w:val="006B4A33"/>
    <w:rsid w:val="006B4A57"/>
    <w:rsid w:val="006B5083"/>
    <w:rsid w:val="006B5C6B"/>
    <w:rsid w:val="006B5DC4"/>
    <w:rsid w:val="006B6E51"/>
    <w:rsid w:val="006B7122"/>
    <w:rsid w:val="006B7362"/>
    <w:rsid w:val="006B7BF6"/>
    <w:rsid w:val="006B7DAE"/>
    <w:rsid w:val="006C011F"/>
    <w:rsid w:val="006C078A"/>
    <w:rsid w:val="006C0C30"/>
    <w:rsid w:val="006C1032"/>
    <w:rsid w:val="006C155B"/>
    <w:rsid w:val="006C20B7"/>
    <w:rsid w:val="006C2B85"/>
    <w:rsid w:val="006C38A3"/>
    <w:rsid w:val="006C3B92"/>
    <w:rsid w:val="006C3FDF"/>
    <w:rsid w:val="006C5444"/>
    <w:rsid w:val="006C60EB"/>
    <w:rsid w:val="006C640A"/>
    <w:rsid w:val="006C6771"/>
    <w:rsid w:val="006C7619"/>
    <w:rsid w:val="006C7DFC"/>
    <w:rsid w:val="006D0ABC"/>
    <w:rsid w:val="006D15B3"/>
    <w:rsid w:val="006D1F9A"/>
    <w:rsid w:val="006D1FB9"/>
    <w:rsid w:val="006D2002"/>
    <w:rsid w:val="006D2AAD"/>
    <w:rsid w:val="006D3AC0"/>
    <w:rsid w:val="006D4133"/>
    <w:rsid w:val="006D4AF3"/>
    <w:rsid w:val="006D4E60"/>
    <w:rsid w:val="006D548C"/>
    <w:rsid w:val="006D5AFC"/>
    <w:rsid w:val="006D61C2"/>
    <w:rsid w:val="006D6634"/>
    <w:rsid w:val="006D73E4"/>
    <w:rsid w:val="006D77C1"/>
    <w:rsid w:val="006E0676"/>
    <w:rsid w:val="006E14FE"/>
    <w:rsid w:val="006E191A"/>
    <w:rsid w:val="006E1D29"/>
    <w:rsid w:val="006E26ED"/>
    <w:rsid w:val="006E2CDA"/>
    <w:rsid w:val="006E2FE8"/>
    <w:rsid w:val="006E32CD"/>
    <w:rsid w:val="006E3CE9"/>
    <w:rsid w:val="006E43F0"/>
    <w:rsid w:val="006E4618"/>
    <w:rsid w:val="006E4B8D"/>
    <w:rsid w:val="006E56C3"/>
    <w:rsid w:val="006E5CCA"/>
    <w:rsid w:val="006E624D"/>
    <w:rsid w:val="006E671C"/>
    <w:rsid w:val="006E6959"/>
    <w:rsid w:val="006F01AE"/>
    <w:rsid w:val="006F06CF"/>
    <w:rsid w:val="006F0CAC"/>
    <w:rsid w:val="006F0EA1"/>
    <w:rsid w:val="006F18BB"/>
    <w:rsid w:val="006F2626"/>
    <w:rsid w:val="006F3B1A"/>
    <w:rsid w:val="006F3B4A"/>
    <w:rsid w:val="006F4097"/>
    <w:rsid w:val="006F4379"/>
    <w:rsid w:val="006F4492"/>
    <w:rsid w:val="006F45E4"/>
    <w:rsid w:val="006F46E2"/>
    <w:rsid w:val="006F4C74"/>
    <w:rsid w:val="006F5A1B"/>
    <w:rsid w:val="006F5CC3"/>
    <w:rsid w:val="006F6687"/>
    <w:rsid w:val="006F6869"/>
    <w:rsid w:val="006F7122"/>
    <w:rsid w:val="00700142"/>
    <w:rsid w:val="00700E12"/>
    <w:rsid w:val="007012ED"/>
    <w:rsid w:val="00701556"/>
    <w:rsid w:val="00701790"/>
    <w:rsid w:val="00702B04"/>
    <w:rsid w:val="007034F7"/>
    <w:rsid w:val="007037D2"/>
    <w:rsid w:val="00703EAE"/>
    <w:rsid w:val="007048C1"/>
    <w:rsid w:val="00704B63"/>
    <w:rsid w:val="00704B96"/>
    <w:rsid w:val="00704C9D"/>
    <w:rsid w:val="00704F31"/>
    <w:rsid w:val="0070509C"/>
    <w:rsid w:val="0070524F"/>
    <w:rsid w:val="00705F80"/>
    <w:rsid w:val="007060F4"/>
    <w:rsid w:val="007075C1"/>
    <w:rsid w:val="00707697"/>
    <w:rsid w:val="007100B1"/>
    <w:rsid w:val="00710D5E"/>
    <w:rsid w:val="007110C9"/>
    <w:rsid w:val="007111D2"/>
    <w:rsid w:val="007121A4"/>
    <w:rsid w:val="007121E6"/>
    <w:rsid w:val="007125E1"/>
    <w:rsid w:val="0071293E"/>
    <w:rsid w:val="00713449"/>
    <w:rsid w:val="00713633"/>
    <w:rsid w:val="00713F07"/>
    <w:rsid w:val="00714922"/>
    <w:rsid w:val="00715510"/>
    <w:rsid w:val="00715F35"/>
    <w:rsid w:val="00716195"/>
    <w:rsid w:val="0071667B"/>
    <w:rsid w:val="00716841"/>
    <w:rsid w:val="00716B43"/>
    <w:rsid w:val="00716D3E"/>
    <w:rsid w:val="00716E8A"/>
    <w:rsid w:val="00717CC5"/>
    <w:rsid w:val="0072065F"/>
    <w:rsid w:val="007209CB"/>
    <w:rsid w:val="0072124B"/>
    <w:rsid w:val="0072130E"/>
    <w:rsid w:val="00721751"/>
    <w:rsid w:val="00721A0F"/>
    <w:rsid w:val="00721B70"/>
    <w:rsid w:val="00721D4B"/>
    <w:rsid w:val="0072205F"/>
    <w:rsid w:val="007222CD"/>
    <w:rsid w:val="0072433F"/>
    <w:rsid w:val="007248E8"/>
    <w:rsid w:val="007252C8"/>
    <w:rsid w:val="00725548"/>
    <w:rsid w:val="007255A5"/>
    <w:rsid w:val="007255B4"/>
    <w:rsid w:val="00726789"/>
    <w:rsid w:val="00726AE4"/>
    <w:rsid w:val="00726CC6"/>
    <w:rsid w:val="00727ACF"/>
    <w:rsid w:val="00727C10"/>
    <w:rsid w:val="00727C8A"/>
    <w:rsid w:val="007303FE"/>
    <w:rsid w:val="0073040F"/>
    <w:rsid w:val="007305EC"/>
    <w:rsid w:val="00730F99"/>
    <w:rsid w:val="00731CF2"/>
    <w:rsid w:val="00731FCD"/>
    <w:rsid w:val="00732898"/>
    <w:rsid w:val="00732929"/>
    <w:rsid w:val="00732B69"/>
    <w:rsid w:val="0073464C"/>
    <w:rsid w:val="007346AA"/>
    <w:rsid w:val="00734918"/>
    <w:rsid w:val="00734B0A"/>
    <w:rsid w:val="00734DBD"/>
    <w:rsid w:val="00735782"/>
    <w:rsid w:val="0073590F"/>
    <w:rsid w:val="007363B0"/>
    <w:rsid w:val="00736BBB"/>
    <w:rsid w:val="0073782D"/>
    <w:rsid w:val="00737F4E"/>
    <w:rsid w:val="00740233"/>
    <w:rsid w:val="00740291"/>
    <w:rsid w:val="00740BEB"/>
    <w:rsid w:val="00740FB2"/>
    <w:rsid w:val="007412CF"/>
    <w:rsid w:val="007416CD"/>
    <w:rsid w:val="00741726"/>
    <w:rsid w:val="00741EDC"/>
    <w:rsid w:val="0074208B"/>
    <w:rsid w:val="007420C5"/>
    <w:rsid w:val="0074222A"/>
    <w:rsid w:val="0074224C"/>
    <w:rsid w:val="00742E2E"/>
    <w:rsid w:val="00743197"/>
    <w:rsid w:val="00743523"/>
    <w:rsid w:val="00743881"/>
    <w:rsid w:val="00744659"/>
    <w:rsid w:val="00744D02"/>
    <w:rsid w:val="00744F96"/>
    <w:rsid w:val="007451FE"/>
    <w:rsid w:val="0074527C"/>
    <w:rsid w:val="00745404"/>
    <w:rsid w:val="00745948"/>
    <w:rsid w:val="00746305"/>
    <w:rsid w:val="007463B0"/>
    <w:rsid w:val="007467A4"/>
    <w:rsid w:val="00747E38"/>
    <w:rsid w:val="00747F47"/>
    <w:rsid w:val="00750B57"/>
    <w:rsid w:val="00750B95"/>
    <w:rsid w:val="00750CCA"/>
    <w:rsid w:val="00750D55"/>
    <w:rsid w:val="00750F3E"/>
    <w:rsid w:val="00750FF4"/>
    <w:rsid w:val="0075154E"/>
    <w:rsid w:val="0075190E"/>
    <w:rsid w:val="00751C0C"/>
    <w:rsid w:val="00751D86"/>
    <w:rsid w:val="00751F6C"/>
    <w:rsid w:val="00752989"/>
    <w:rsid w:val="00752AA7"/>
    <w:rsid w:val="00752B8E"/>
    <w:rsid w:val="00753008"/>
    <w:rsid w:val="00753B46"/>
    <w:rsid w:val="00754512"/>
    <w:rsid w:val="007547B9"/>
    <w:rsid w:val="0075492E"/>
    <w:rsid w:val="00754FC0"/>
    <w:rsid w:val="00755630"/>
    <w:rsid w:val="00755C54"/>
    <w:rsid w:val="00755C9A"/>
    <w:rsid w:val="00755D86"/>
    <w:rsid w:val="00755EC2"/>
    <w:rsid w:val="00756895"/>
    <w:rsid w:val="00756F1C"/>
    <w:rsid w:val="007577F8"/>
    <w:rsid w:val="00757801"/>
    <w:rsid w:val="00760050"/>
    <w:rsid w:val="00760868"/>
    <w:rsid w:val="0076086E"/>
    <w:rsid w:val="00761ED8"/>
    <w:rsid w:val="00761FCE"/>
    <w:rsid w:val="00763442"/>
    <w:rsid w:val="007635EA"/>
    <w:rsid w:val="00763CC7"/>
    <w:rsid w:val="00763E33"/>
    <w:rsid w:val="00763FAB"/>
    <w:rsid w:val="007640AC"/>
    <w:rsid w:val="00764801"/>
    <w:rsid w:val="00764898"/>
    <w:rsid w:val="007649F4"/>
    <w:rsid w:val="00765459"/>
    <w:rsid w:val="007655D1"/>
    <w:rsid w:val="00765C8E"/>
    <w:rsid w:val="00765FEE"/>
    <w:rsid w:val="00766921"/>
    <w:rsid w:val="00766D4D"/>
    <w:rsid w:val="00766E04"/>
    <w:rsid w:val="00766FB8"/>
    <w:rsid w:val="007670A3"/>
    <w:rsid w:val="00767EF6"/>
    <w:rsid w:val="00770730"/>
    <w:rsid w:val="00770B1A"/>
    <w:rsid w:val="0077101C"/>
    <w:rsid w:val="0077146D"/>
    <w:rsid w:val="0077183A"/>
    <w:rsid w:val="00771E28"/>
    <w:rsid w:val="00772542"/>
    <w:rsid w:val="00772566"/>
    <w:rsid w:val="00772606"/>
    <w:rsid w:val="00772B90"/>
    <w:rsid w:val="007730B9"/>
    <w:rsid w:val="0077316B"/>
    <w:rsid w:val="00773D25"/>
    <w:rsid w:val="007748B6"/>
    <w:rsid w:val="00774B79"/>
    <w:rsid w:val="00774FAC"/>
    <w:rsid w:val="00775692"/>
    <w:rsid w:val="00775C7B"/>
    <w:rsid w:val="007760C3"/>
    <w:rsid w:val="00776184"/>
    <w:rsid w:val="00776FBE"/>
    <w:rsid w:val="007775E3"/>
    <w:rsid w:val="007777C5"/>
    <w:rsid w:val="00780251"/>
    <w:rsid w:val="00780333"/>
    <w:rsid w:val="00780964"/>
    <w:rsid w:val="00780B7C"/>
    <w:rsid w:val="00780BB7"/>
    <w:rsid w:val="007813E0"/>
    <w:rsid w:val="00782512"/>
    <w:rsid w:val="00783119"/>
    <w:rsid w:val="007832DD"/>
    <w:rsid w:val="00783383"/>
    <w:rsid w:val="0078382F"/>
    <w:rsid w:val="00783A77"/>
    <w:rsid w:val="00784122"/>
    <w:rsid w:val="00784299"/>
    <w:rsid w:val="007846A6"/>
    <w:rsid w:val="00784F26"/>
    <w:rsid w:val="00785D0A"/>
    <w:rsid w:val="00786693"/>
    <w:rsid w:val="00786F04"/>
    <w:rsid w:val="0078710E"/>
    <w:rsid w:val="007873D2"/>
    <w:rsid w:val="007876E4"/>
    <w:rsid w:val="007879EE"/>
    <w:rsid w:val="007902A1"/>
    <w:rsid w:val="00790825"/>
    <w:rsid w:val="00790A9D"/>
    <w:rsid w:val="00791039"/>
    <w:rsid w:val="007918C8"/>
    <w:rsid w:val="007918D4"/>
    <w:rsid w:val="00791B5A"/>
    <w:rsid w:val="00791FB9"/>
    <w:rsid w:val="007922D3"/>
    <w:rsid w:val="0079244D"/>
    <w:rsid w:val="007928F0"/>
    <w:rsid w:val="00794488"/>
    <w:rsid w:val="00794DD5"/>
    <w:rsid w:val="00797E9D"/>
    <w:rsid w:val="007A01B0"/>
    <w:rsid w:val="007A01CB"/>
    <w:rsid w:val="007A1CE1"/>
    <w:rsid w:val="007A25D2"/>
    <w:rsid w:val="007A2CBB"/>
    <w:rsid w:val="007A302F"/>
    <w:rsid w:val="007A3288"/>
    <w:rsid w:val="007A355C"/>
    <w:rsid w:val="007A3609"/>
    <w:rsid w:val="007A371A"/>
    <w:rsid w:val="007A3807"/>
    <w:rsid w:val="007A39CD"/>
    <w:rsid w:val="007A3C6F"/>
    <w:rsid w:val="007A3E72"/>
    <w:rsid w:val="007A4A81"/>
    <w:rsid w:val="007A4B3D"/>
    <w:rsid w:val="007A4F82"/>
    <w:rsid w:val="007A54A1"/>
    <w:rsid w:val="007A54A5"/>
    <w:rsid w:val="007A57D6"/>
    <w:rsid w:val="007A58AB"/>
    <w:rsid w:val="007A5ADB"/>
    <w:rsid w:val="007A5D28"/>
    <w:rsid w:val="007A5F9C"/>
    <w:rsid w:val="007A73C0"/>
    <w:rsid w:val="007A7D95"/>
    <w:rsid w:val="007B0298"/>
    <w:rsid w:val="007B0518"/>
    <w:rsid w:val="007B0781"/>
    <w:rsid w:val="007B0FCB"/>
    <w:rsid w:val="007B1E2F"/>
    <w:rsid w:val="007B2381"/>
    <w:rsid w:val="007B2658"/>
    <w:rsid w:val="007B27A6"/>
    <w:rsid w:val="007B2A05"/>
    <w:rsid w:val="007B2FE9"/>
    <w:rsid w:val="007B3D83"/>
    <w:rsid w:val="007B41C2"/>
    <w:rsid w:val="007B4B30"/>
    <w:rsid w:val="007B4E70"/>
    <w:rsid w:val="007B535B"/>
    <w:rsid w:val="007B5A1B"/>
    <w:rsid w:val="007B5B6F"/>
    <w:rsid w:val="007B5CB1"/>
    <w:rsid w:val="007B5E2A"/>
    <w:rsid w:val="007B63DF"/>
    <w:rsid w:val="007B654D"/>
    <w:rsid w:val="007B66E0"/>
    <w:rsid w:val="007B6C23"/>
    <w:rsid w:val="007B70CE"/>
    <w:rsid w:val="007B73CD"/>
    <w:rsid w:val="007B7A5F"/>
    <w:rsid w:val="007B7C7D"/>
    <w:rsid w:val="007C110F"/>
    <w:rsid w:val="007C1982"/>
    <w:rsid w:val="007C2067"/>
    <w:rsid w:val="007C2C16"/>
    <w:rsid w:val="007C2C7E"/>
    <w:rsid w:val="007C2CBD"/>
    <w:rsid w:val="007C307A"/>
    <w:rsid w:val="007C3945"/>
    <w:rsid w:val="007C469C"/>
    <w:rsid w:val="007C5226"/>
    <w:rsid w:val="007C562F"/>
    <w:rsid w:val="007C6AD7"/>
    <w:rsid w:val="007C789D"/>
    <w:rsid w:val="007C7F43"/>
    <w:rsid w:val="007D22CB"/>
    <w:rsid w:val="007D27E3"/>
    <w:rsid w:val="007D2A7E"/>
    <w:rsid w:val="007D2C6A"/>
    <w:rsid w:val="007D347F"/>
    <w:rsid w:val="007D3B3B"/>
    <w:rsid w:val="007D3BA9"/>
    <w:rsid w:val="007D4761"/>
    <w:rsid w:val="007D4B5A"/>
    <w:rsid w:val="007D552D"/>
    <w:rsid w:val="007D580F"/>
    <w:rsid w:val="007D5987"/>
    <w:rsid w:val="007D664E"/>
    <w:rsid w:val="007D66EE"/>
    <w:rsid w:val="007D7B6F"/>
    <w:rsid w:val="007D7D5B"/>
    <w:rsid w:val="007D7E49"/>
    <w:rsid w:val="007E0029"/>
    <w:rsid w:val="007E0359"/>
    <w:rsid w:val="007E07C8"/>
    <w:rsid w:val="007E0CC9"/>
    <w:rsid w:val="007E14D5"/>
    <w:rsid w:val="007E1A2D"/>
    <w:rsid w:val="007E2938"/>
    <w:rsid w:val="007E2948"/>
    <w:rsid w:val="007E2F05"/>
    <w:rsid w:val="007E38B8"/>
    <w:rsid w:val="007E3BFB"/>
    <w:rsid w:val="007E3E46"/>
    <w:rsid w:val="007E4501"/>
    <w:rsid w:val="007E489F"/>
    <w:rsid w:val="007E62C8"/>
    <w:rsid w:val="007E691A"/>
    <w:rsid w:val="007E738D"/>
    <w:rsid w:val="007E76DA"/>
    <w:rsid w:val="007E7F51"/>
    <w:rsid w:val="007E7FF1"/>
    <w:rsid w:val="007F0007"/>
    <w:rsid w:val="007F0198"/>
    <w:rsid w:val="007F071F"/>
    <w:rsid w:val="007F08B2"/>
    <w:rsid w:val="007F1341"/>
    <w:rsid w:val="007F1A69"/>
    <w:rsid w:val="007F1EC8"/>
    <w:rsid w:val="007F2104"/>
    <w:rsid w:val="007F2415"/>
    <w:rsid w:val="007F24E3"/>
    <w:rsid w:val="007F3D3F"/>
    <w:rsid w:val="007F3D89"/>
    <w:rsid w:val="007F3F0E"/>
    <w:rsid w:val="007F3FBE"/>
    <w:rsid w:val="007F40B1"/>
    <w:rsid w:val="007F438B"/>
    <w:rsid w:val="007F4862"/>
    <w:rsid w:val="007F4D0E"/>
    <w:rsid w:val="007F5342"/>
    <w:rsid w:val="007F5AEB"/>
    <w:rsid w:val="007F5B8A"/>
    <w:rsid w:val="007F5C5A"/>
    <w:rsid w:val="007F5FCF"/>
    <w:rsid w:val="007F6405"/>
    <w:rsid w:val="007F6E2F"/>
    <w:rsid w:val="007F7358"/>
    <w:rsid w:val="007F7F02"/>
    <w:rsid w:val="008000B2"/>
    <w:rsid w:val="008011E0"/>
    <w:rsid w:val="00801263"/>
    <w:rsid w:val="0080175A"/>
    <w:rsid w:val="008018D8"/>
    <w:rsid w:val="00801D19"/>
    <w:rsid w:val="00801DEB"/>
    <w:rsid w:val="0080257B"/>
    <w:rsid w:val="008028EF"/>
    <w:rsid w:val="00802ABD"/>
    <w:rsid w:val="00803DFA"/>
    <w:rsid w:val="00804845"/>
    <w:rsid w:val="00805814"/>
    <w:rsid w:val="00805877"/>
    <w:rsid w:val="00805D09"/>
    <w:rsid w:val="00806044"/>
    <w:rsid w:val="0080607E"/>
    <w:rsid w:val="008068EF"/>
    <w:rsid w:val="00807318"/>
    <w:rsid w:val="008100BA"/>
    <w:rsid w:val="008100BD"/>
    <w:rsid w:val="00810206"/>
    <w:rsid w:val="00810F73"/>
    <w:rsid w:val="00811282"/>
    <w:rsid w:val="00811B43"/>
    <w:rsid w:val="00811D29"/>
    <w:rsid w:val="00812744"/>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85F"/>
    <w:rsid w:val="008169F4"/>
    <w:rsid w:val="00816D00"/>
    <w:rsid w:val="00816E7D"/>
    <w:rsid w:val="008172AB"/>
    <w:rsid w:val="00817875"/>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ECB"/>
    <w:rsid w:val="00824493"/>
    <w:rsid w:val="008244DC"/>
    <w:rsid w:val="0082483D"/>
    <w:rsid w:val="008248BC"/>
    <w:rsid w:val="00824A74"/>
    <w:rsid w:val="0082528A"/>
    <w:rsid w:val="00825E70"/>
    <w:rsid w:val="00826E1E"/>
    <w:rsid w:val="00826F80"/>
    <w:rsid w:val="0082725E"/>
    <w:rsid w:val="00827765"/>
    <w:rsid w:val="0082788D"/>
    <w:rsid w:val="0082798C"/>
    <w:rsid w:val="00827BC9"/>
    <w:rsid w:val="008300E3"/>
    <w:rsid w:val="00830289"/>
    <w:rsid w:val="00830401"/>
    <w:rsid w:val="00830A37"/>
    <w:rsid w:val="00830C0A"/>
    <w:rsid w:val="00831C1E"/>
    <w:rsid w:val="0083279F"/>
    <w:rsid w:val="008329AA"/>
    <w:rsid w:val="008330A9"/>
    <w:rsid w:val="0083369E"/>
    <w:rsid w:val="008340BC"/>
    <w:rsid w:val="008343D6"/>
    <w:rsid w:val="00834B4B"/>
    <w:rsid w:val="00834BCB"/>
    <w:rsid w:val="00835463"/>
    <w:rsid w:val="0083552E"/>
    <w:rsid w:val="0083692C"/>
    <w:rsid w:val="00836F3C"/>
    <w:rsid w:val="00837242"/>
    <w:rsid w:val="008379C3"/>
    <w:rsid w:val="00837DAB"/>
    <w:rsid w:val="00840042"/>
    <w:rsid w:val="00840725"/>
    <w:rsid w:val="0084153E"/>
    <w:rsid w:val="00841833"/>
    <w:rsid w:val="008418FA"/>
    <w:rsid w:val="00841CB4"/>
    <w:rsid w:val="00842051"/>
    <w:rsid w:val="0084272A"/>
    <w:rsid w:val="008430F4"/>
    <w:rsid w:val="00843627"/>
    <w:rsid w:val="008439E2"/>
    <w:rsid w:val="00843E0A"/>
    <w:rsid w:val="008448B3"/>
    <w:rsid w:val="0084578B"/>
    <w:rsid w:val="00845CF3"/>
    <w:rsid w:val="00845D6E"/>
    <w:rsid w:val="00846692"/>
    <w:rsid w:val="0084676D"/>
    <w:rsid w:val="00846A24"/>
    <w:rsid w:val="00846B90"/>
    <w:rsid w:val="00846C08"/>
    <w:rsid w:val="00847582"/>
    <w:rsid w:val="00847AB6"/>
    <w:rsid w:val="0085011B"/>
    <w:rsid w:val="00850557"/>
    <w:rsid w:val="008512A8"/>
    <w:rsid w:val="008514DD"/>
    <w:rsid w:val="00852620"/>
    <w:rsid w:val="00853ABD"/>
    <w:rsid w:val="00853F37"/>
    <w:rsid w:val="0085481F"/>
    <w:rsid w:val="0085485F"/>
    <w:rsid w:val="00855249"/>
    <w:rsid w:val="008553C6"/>
    <w:rsid w:val="00855447"/>
    <w:rsid w:val="008554E1"/>
    <w:rsid w:val="00855D85"/>
    <w:rsid w:val="00856273"/>
    <w:rsid w:val="008571A4"/>
    <w:rsid w:val="00857248"/>
    <w:rsid w:val="008578B9"/>
    <w:rsid w:val="008608F1"/>
    <w:rsid w:val="00861705"/>
    <w:rsid w:val="0086191F"/>
    <w:rsid w:val="00861C5A"/>
    <w:rsid w:val="0086280A"/>
    <w:rsid w:val="00862ADD"/>
    <w:rsid w:val="0086373F"/>
    <w:rsid w:val="0086387F"/>
    <w:rsid w:val="00863B40"/>
    <w:rsid w:val="008643D8"/>
    <w:rsid w:val="008650A8"/>
    <w:rsid w:val="008654BE"/>
    <w:rsid w:val="00865B97"/>
    <w:rsid w:val="00865DE2"/>
    <w:rsid w:val="0086617F"/>
    <w:rsid w:val="008667CF"/>
    <w:rsid w:val="00867129"/>
    <w:rsid w:val="00867240"/>
    <w:rsid w:val="0087032D"/>
    <w:rsid w:val="00870577"/>
    <w:rsid w:val="00870DBD"/>
    <w:rsid w:val="0087127F"/>
    <w:rsid w:val="008715F4"/>
    <w:rsid w:val="00871E71"/>
    <w:rsid w:val="00871E8C"/>
    <w:rsid w:val="00872740"/>
    <w:rsid w:val="008727C9"/>
    <w:rsid w:val="00872BD7"/>
    <w:rsid w:val="008759A7"/>
    <w:rsid w:val="00875D16"/>
    <w:rsid w:val="00875FBE"/>
    <w:rsid w:val="00876725"/>
    <w:rsid w:val="00877EFD"/>
    <w:rsid w:val="00880651"/>
    <w:rsid w:val="00881330"/>
    <w:rsid w:val="00881508"/>
    <w:rsid w:val="008815F9"/>
    <w:rsid w:val="00881851"/>
    <w:rsid w:val="008824E6"/>
    <w:rsid w:val="008825BF"/>
    <w:rsid w:val="00882A5D"/>
    <w:rsid w:val="008834F3"/>
    <w:rsid w:val="00884256"/>
    <w:rsid w:val="00884BAB"/>
    <w:rsid w:val="00885236"/>
    <w:rsid w:val="00885353"/>
    <w:rsid w:val="008855E5"/>
    <w:rsid w:val="0088593C"/>
    <w:rsid w:val="00885BB9"/>
    <w:rsid w:val="00886E1A"/>
    <w:rsid w:val="008876F4"/>
    <w:rsid w:val="00887C42"/>
    <w:rsid w:val="0089061D"/>
    <w:rsid w:val="00890635"/>
    <w:rsid w:val="00890AB5"/>
    <w:rsid w:val="00890AC6"/>
    <w:rsid w:val="008910FF"/>
    <w:rsid w:val="0089149A"/>
    <w:rsid w:val="0089205F"/>
    <w:rsid w:val="00892AEB"/>
    <w:rsid w:val="00892F83"/>
    <w:rsid w:val="008938BD"/>
    <w:rsid w:val="00893DCE"/>
    <w:rsid w:val="008940D2"/>
    <w:rsid w:val="00894268"/>
    <w:rsid w:val="00894698"/>
    <w:rsid w:val="00894C03"/>
    <w:rsid w:val="00895068"/>
    <w:rsid w:val="008950EF"/>
    <w:rsid w:val="00895853"/>
    <w:rsid w:val="00895BAE"/>
    <w:rsid w:val="00895CC9"/>
    <w:rsid w:val="008964EE"/>
    <w:rsid w:val="00896C74"/>
    <w:rsid w:val="00897D1F"/>
    <w:rsid w:val="008A0FCF"/>
    <w:rsid w:val="008A121D"/>
    <w:rsid w:val="008A1CC2"/>
    <w:rsid w:val="008A1F7F"/>
    <w:rsid w:val="008A33A3"/>
    <w:rsid w:val="008A3665"/>
    <w:rsid w:val="008A38A7"/>
    <w:rsid w:val="008A3FFB"/>
    <w:rsid w:val="008A46E1"/>
    <w:rsid w:val="008A51E9"/>
    <w:rsid w:val="008A5555"/>
    <w:rsid w:val="008A5C2E"/>
    <w:rsid w:val="008A5C44"/>
    <w:rsid w:val="008A6092"/>
    <w:rsid w:val="008A62BA"/>
    <w:rsid w:val="008A742F"/>
    <w:rsid w:val="008A7B09"/>
    <w:rsid w:val="008A7EBB"/>
    <w:rsid w:val="008A7FA7"/>
    <w:rsid w:val="008B04F0"/>
    <w:rsid w:val="008B1273"/>
    <w:rsid w:val="008B1CCB"/>
    <w:rsid w:val="008B2305"/>
    <w:rsid w:val="008B292A"/>
    <w:rsid w:val="008B2C98"/>
    <w:rsid w:val="008B2E71"/>
    <w:rsid w:val="008B341F"/>
    <w:rsid w:val="008B383B"/>
    <w:rsid w:val="008B39E6"/>
    <w:rsid w:val="008B3C95"/>
    <w:rsid w:val="008B3CB7"/>
    <w:rsid w:val="008B46A3"/>
    <w:rsid w:val="008B5DBA"/>
    <w:rsid w:val="008B7045"/>
    <w:rsid w:val="008B7C0B"/>
    <w:rsid w:val="008C00AE"/>
    <w:rsid w:val="008C0114"/>
    <w:rsid w:val="008C024C"/>
    <w:rsid w:val="008C062E"/>
    <w:rsid w:val="008C1DDB"/>
    <w:rsid w:val="008C1ED3"/>
    <w:rsid w:val="008C2243"/>
    <w:rsid w:val="008C4340"/>
    <w:rsid w:val="008C50F5"/>
    <w:rsid w:val="008C553A"/>
    <w:rsid w:val="008C55AB"/>
    <w:rsid w:val="008C5A97"/>
    <w:rsid w:val="008C623F"/>
    <w:rsid w:val="008C6966"/>
    <w:rsid w:val="008C6CA3"/>
    <w:rsid w:val="008C706A"/>
    <w:rsid w:val="008C7578"/>
    <w:rsid w:val="008C777B"/>
    <w:rsid w:val="008C780B"/>
    <w:rsid w:val="008D0133"/>
    <w:rsid w:val="008D09C2"/>
    <w:rsid w:val="008D1A72"/>
    <w:rsid w:val="008D3009"/>
    <w:rsid w:val="008D365C"/>
    <w:rsid w:val="008D3D92"/>
    <w:rsid w:val="008D469E"/>
    <w:rsid w:val="008D546D"/>
    <w:rsid w:val="008D65AE"/>
    <w:rsid w:val="008D6939"/>
    <w:rsid w:val="008D699B"/>
    <w:rsid w:val="008D70FC"/>
    <w:rsid w:val="008D74CC"/>
    <w:rsid w:val="008D76A0"/>
    <w:rsid w:val="008E0640"/>
    <w:rsid w:val="008E0849"/>
    <w:rsid w:val="008E1B37"/>
    <w:rsid w:val="008E2C56"/>
    <w:rsid w:val="008E3ADF"/>
    <w:rsid w:val="008E3F11"/>
    <w:rsid w:val="008E4C2B"/>
    <w:rsid w:val="008E531B"/>
    <w:rsid w:val="008E534F"/>
    <w:rsid w:val="008E5B8A"/>
    <w:rsid w:val="008E5D9E"/>
    <w:rsid w:val="008E6042"/>
    <w:rsid w:val="008E695D"/>
    <w:rsid w:val="008E69A4"/>
    <w:rsid w:val="008E71A1"/>
    <w:rsid w:val="008E71C4"/>
    <w:rsid w:val="008E72D5"/>
    <w:rsid w:val="008E73E9"/>
    <w:rsid w:val="008E7829"/>
    <w:rsid w:val="008F0A6A"/>
    <w:rsid w:val="008F0CE6"/>
    <w:rsid w:val="008F10B6"/>
    <w:rsid w:val="008F16D8"/>
    <w:rsid w:val="008F16E1"/>
    <w:rsid w:val="008F17A1"/>
    <w:rsid w:val="008F20B8"/>
    <w:rsid w:val="008F28B8"/>
    <w:rsid w:val="008F2A68"/>
    <w:rsid w:val="008F2BAB"/>
    <w:rsid w:val="008F36E6"/>
    <w:rsid w:val="008F3912"/>
    <w:rsid w:val="008F462E"/>
    <w:rsid w:val="008F48DC"/>
    <w:rsid w:val="008F515E"/>
    <w:rsid w:val="008F67B3"/>
    <w:rsid w:val="008F73EE"/>
    <w:rsid w:val="008F7417"/>
    <w:rsid w:val="009005AF"/>
    <w:rsid w:val="00900942"/>
    <w:rsid w:val="00900CA3"/>
    <w:rsid w:val="00900CF6"/>
    <w:rsid w:val="00900FF9"/>
    <w:rsid w:val="0090115E"/>
    <w:rsid w:val="00901609"/>
    <w:rsid w:val="00901A8D"/>
    <w:rsid w:val="00901CE1"/>
    <w:rsid w:val="00901F59"/>
    <w:rsid w:val="00902F55"/>
    <w:rsid w:val="00903448"/>
    <w:rsid w:val="00903E8A"/>
    <w:rsid w:val="0090412C"/>
    <w:rsid w:val="00904263"/>
    <w:rsid w:val="009046E2"/>
    <w:rsid w:val="00904AE3"/>
    <w:rsid w:val="0090587D"/>
    <w:rsid w:val="009058D2"/>
    <w:rsid w:val="00905CC5"/>
    <w:rsid w:val="00905E8D"/>
    <w:rsid w:val="00906E7A"/>
    <w:rsid w:val="00907122"/>
    <w:rsid w:val="0090732B"/>
    <w:rsid w:val="00907A7D"/>
    <w:rsid w:val="00907F57"/>
    <w:rsid w:val="009109CC"/>
    <w:rsid w:val="00910C12"/>
    <w:rsid w:val="00911090"/>
    <w:rsid w:val="009111C0"/>
    <w:rsid w:val="0091190F"/>
    <w:rsid w:val="00911A21"/>
    <w:rsid w:val="0091236A"/>
    <w:rsid w:val="00912417"/>
    <w:rsid w:val="009126B0"/>
    <w:rsid w:val="00912DA6"/>
    <w:rsid w:val="00913042"/>
    <w:rsid w:val="0091341A"/>
    <w:rsid w:val="0091345D"/>
    <w:rsid w:val="009134E5"/>
    <w:rsid w:val="009138D6"/>
    <w:rsid w:val="00914055"/>
    <w:rsid w:val="0091473B"/>
    <w:rsid w:val="00914D69"/>
    <w:rsid w:val="00916DAF"/>
    <w:rsid w:val="00916EDD"/>
    <w:rsid w:val="009170A3"/>
    <w:rsid w:val="00917112"/>
    <w:rsid w:val="009171CA"/>
    <w:rsid w:val="009178EA"/>
    <w:rsid w:val="0092041B"/>
    <w:rsid w:val="00920979"/>
    <w:rsid w:val="009217E3"/>
    <w:rsid w:val="009223F8"/>
    <w:rsid w:val="00922729"/>
    <w:rsid w:val="0092335F"/>
    <w:rsid w:val="00923530"/>
    <w:rsid w:val="00923FD3"/>
    <w:rsid w:val="009244FD"/>
    <w:rsid w:val="00924A82"/>
    <w:rsid w:val="00924C49"/>
    <w:rsid w:val="0092537A"/>
    <w:rsid w:val="00925AF6"/>
    <w:rsid w:val="00925D6C"/>
    <w:rsid w:val="0092654B"/>
    <w:rsid w:val="009266FA"/>
    <w:rsid w:val="00926A8F"/>
    <w:rsid w:val="00927575"/>
    <w:rsid w:val="00927C2B"/>
    <w:rsid w:val="00927CE3"/>
    <w:rsid w:val="00927DAC"/>
    <w:rsid w:val="00927FFA"/>
    <w:rsid w:val="009303CE"/>
    <w:rsid w:val="00930D06"/>
    <w:rsid w:val="00932586"/>
    <w:rsid w:val="0093269F"/>
    <w:rsid w:val="0093288B"/>
    <w:rsid w:val="00932D91"/>
    <w:rsid w:val="00933281"/>
    <w:rsid w:val="009341AE"/>
    <w:rsid w:val="00934492"/>
    <w:rsid w:val="00935092"/>
    <w:rsid w:val="00935439"/>
    <w:rsid w:val="00935667"/>
    <w:rsid w:val="0093663A"/>
    <w:rsid w:val="00936B90"/>
    <w:rsid w:val="00936C43"/>
    <w:rsid w:val="009372C8"/>
    <w:rsid w:val="00937404"/>
    <w:rsid w:val="0093765D"/>
    <w:rsid w:val="009377E0"/>
    <w:rsid w:val="00940402"/>
    <w:rsid w:val="00940F00"/>
    <w:rsid w:val="009418B4"/>
    <w:rsid w:val="0094361C"/>
    <w:rsid w:val="009436B2"/>
    <w:rsid w:val="009443AE"/>
    <w:rsid w:val="00944F10"/>
    <w:rsid w:val="00945049"/>
    <w:rsid w:val="009451BD"/>
    <w:rsid w:val="009456A3"/>
    <w:rsid w:val="00945BC6"/>
    <w:rsid w:val="00946FF7"/>
    <w:rsid w:val="0094753F"/>
    <w:rsid w:val="00947A66"/>
    <w:rsid w:val="00947BB4"/>
    <w:rsid w:val="00947CDE"/>
    <w:rsid w:val="00950DF9"/>
    <w:rsid w:val="00950EFD"/>
    <w:rsid w:val="00951076"/>
    <w:rsid w:val="00951877"/>
    <w:rsid w:val="009522F8"/>
    <w:rsid w:val="0095250A"/>
    <w:rsid w:val="00952FE1"/>
    <w:rsid w:val="00953076"/>
    <w:rsid w:val="009532EC"/>
    <w:rsid w:val="00953D1F"/>
    <w:rsid w:val="00954BDE"/>
    <w:rsid w:val="00955041"/>
    <w:rsid w:val="0095527A"/>
    <w:rsid w:val="00955B5F"/>
    <w:rsid w:val="00955C98"/>
    <w:rsid w:val="00955FF6"/>
    <w:rsid w:val="0095648C"/>
    <w:rsid w:val="00956611"/>
    <w:rsid w:val="00956635"/>
    <w:rsid w:val="00956F2E"/>
    <w:rsid w:val="0095718A"/>
    <w:rsid w:val="00957318"/>
    <w:rsid w:val="0095752B"/>
    <w:rsid w:val="00957E01"/>
    <w:rsid w:val="009601D7"/>
    <w:rsid w:val="0096054D"/>
    <w:rsid w:val="009605A3"/>
    <w:rsid w:val="00960984"/>
    <w:rsid w:val="00960BBB"/>
    <w:rsid w:val="00961200"/>
    <w:rsid w:val="0096149A"/>
    <w:rsid w:val="009619F6"/>
    <w:rsid w:val="00961AA1"/>
    <w:rsid w:val="00961C3F"/>
    <w:rsid w:val="0096226F"/>
    <w:rsid w:val="00963D77"/>
    <w:rsid w:val="00964075"/>
    <w:rsid w:val="0096461A"/>
    <w:rsid w:val="009646D5"/>
    <w:rsid w:val="009647EC"/>
    <w:rsid w:val="00964C48"/>
    <w:rsid w:val="009654A8"/>
    <w:rsid w:val="0096595D"/>
    <w:rsid w:val="00965985"/>
    <w:rsid w:val="00965ED5"/>
    <w:rsid w:val="0096647C"/>
    <w:rsid w:val="009664FF"/>
    <w:rsid w:val="00966B7C"/>
    <w:rsid w:val="009670A2"/>
    <w:rsid w:val="009708AC"/>
    <w:rsid w:val="009709F7"/>
    <w:rsid w:val="00970CA5"/>
    <w:rsid w:val="00971258"/>
    <w:rsid w:val="00971C79"/>
    <w:rsid w:val="00972E58"/>
    <w:rsid w:val="0097327A"/>
    <w:rsid w:val="009736F2"/>
    <w:rsid w:val="00973845"/>
    <w:rsid w:val="00974272"/>
    <w:rsid w:val="009748A9"/>
    <w:rsid w:val="00974BBF"/>
    <w:rsid w:val="00974C16"/>
    <w:rsid w:val="00974ED6"/>
    <w:rsid w:val="0097587F"/>
    <w:rsid w:val="00975C5F"/>
    <w:rsid w:val="00975CA9"/>
    <w:rsid w:val="00976BBC"/>
    <w:rsid w:val="00976E0A"/>
    <w:rsid w:val="00977211"/>
    <w:rsid w:val="0097776C"/>
    <w:rsid w:val="00980384"/>
    <w:rsid w:val="0098046E"/>
    <w:rsid w:val="00981387"/>
    <w:rsid w:val="009814EF"/>
    <w:rsid w:val="009816D0"/>
    <w:rsid w:val="00981C2A"/>
    <w:rsid w:val="00982131"/>
    <w:rsid w:val="0098253C"/>
    <w:rsid w:val="009825A2"/>
    <w:rsid w:val="00982C16"/>
    <w:rsid w:val="009845E9"/>
    <w:rsid w:val="00984781"/>
    <w:rsid w:val="00985186"/>
    <w:rsid w:val="009854D3"/>
    <w:rsid w:val="0098560A"/>
    <w:rsid w:val="00985A51"/>
    <w:rsid w:val="00985D93"/>
    <w:rsid w:val="00985EF0"/>
    <w:rsid w:val="009860C7"/>
    <w:rsid w:val="00986287"/>
    <w:rsid w:val="00987807"/>
    <w:rsid w:val="009878F0"/>
    <w:rsid w:val="0099093F"/>
    <w:rsid w:val="009913A5"/>
    <w:rsid w:val="0099169B"/>
    <w:rsid w:val="00991D31"/>
    <w:rsid w:val="00991E6C"/>
    <w:rsid w:val="00991F78"/>
    <w:rsid w:val="00992A46"/>
    <w:rsid w:val="00992F2D"/>
    <w:rsid w:val="00993824"/>
    <w:rsid w:val="00993DE7"/>
    <w:rsid w:val="009943AE"/>
    <w:rsid w:val="00994436"/>
    <w:rsid w:val="009947F0"/>
    <w:rsid w:val="00995583"/>
    <w:rsid w:val="009957AF"/>
    <w:rsid w:val="00995DD7"/>
    <w:rsid w:val="00995F5C"/>
    <w:rsid w:val="009966D2"/>
    <w:rsid w:val="009967B7"/>
    <w:rsid w:val="0099699C"/>
    <w:rsid w:val="0099714A"/>
    <w:rsid w:val="009975DB"/>
    <w:rsid w:val="00997B05"/>
    <w:rsid w:val="00997CE3"/>
    <w:rsid w:val="00997D36"/>
    <w:rsid w:val="009A0A9C"/>
    <w:rsid w:val="009A0D4E"/>
    <w:rsid w:val="009A11F9"/>
    <w:rsid w:val="009A1437"/>
    <w:rsid w:val="009A175C"/>
    <w:rsid w:val="009A1E13"/>
    <w:rsid w:val="009A22A5"/>
    <w:rsid w:val="009A243E"/>
    <w:rsid w:val="009A2BCE"/>
    <w:rsid w:val="009A3C14"/>
    <w:rsid w:val="009A43E0"/>
    <w:rsid w:val="009A4C1F"/>
    <w:rsid w:val="009A503E"/>
    <w:rsid w:val="009A5C6B"/>
    <w:rsid w:val="009A6828"/>
    <w:rsid w:val="009B007C"/>
    <w:rsid w:val="009B025B"/>
    <w:rsid w:val="009B0267"/>
    <w:rsid w:val="009B0DE3"/>
    <w:rsid w:val="009B0E89"/>
    <w:rsid w:val="009B1BDA"/>
    <w:rsid w:val="009B1CBD"/>
    <w:rsid w:val="009B3393"/>
    <w:rsid w:val="009B362D"/>
    <w:rsid w:val="009B3979"/>
    <w:rsid w:val="009B3A37"/>
    <w:rsid w:val="009B3BBB"/>
    <w:rsid w:val="009B3C71"/>
    <w:rsid w:val="009B4850"/>
    <w:rsid w:val="009B487B"/>
    <w:rsid w:val="009B4DC9"/>
    <w:rsid w:val="009B53DB"/>
    <w:rsid w:val="009B5684"/>
    <w:rsid w:val="009B5EC0"/>
    <w:rsid w:val="009B666E"/>
    <w:rsid w:val="009B68ED"/>
    <w:rsid w:val="009B70C8"/>
    <w:rsid w:val="009B71E0"/>
    <w:rsid w:val="009B78D5"/>
    <w:rsid w:val="009C0200"/>
    <w:rsid w:val="009C020F"/>
    <w:rsid w:val="009C0758"/>
    <w:rsid w:val="009C11AA"/>
    <w:rsid w:val="009C1352"/>
    <w:rsid w:val="009C1582"/>
    <w:rsid w:val="009C1868"/>
    <w:rsid w:val="009C1C0C"/>
    <w:rsid w:val="009C2423"/>
    <w:rsid w:val="009C3A2C"/>
    <w:rsid w:val="009C3E42"/>
    <w:rsid w:val="009C45CC"/>
    <w:rsid w:val="009C5094"/>
    <w:rsid w:val="009C5402"/>
    <w:rsid w:val="009C5B4B"/>
    <w:rsid w:val="009C6345"/>
    <w:rsid w:val="009C635B"/>
    <w:rsid w:val="009C7089"/>
    <w:rsid w:val="009C7143"/>
    <w:rsid w:val="009C744C"/>
    <w:rsid w:val="009D0329"/>
    <w:rsid w:val="009D0947"/>
    <w:rsid w:val="009D0F41"/>
    <w:rsid w:val="009D145F"/>
    <w:rsid w:val="009D1571"/>
    <w:rsid w:val="009D1650"/>
    <w:rsid w:val="009D1DAE"/>
    <w:rsid w:val="009D3096"/>
    <w:rsid w:val="009D376B"/>
    <w:rsid w:val="009D3D58"/>
    <w:rsid w:val="009D40D8"/>
    <w:rsid w:val="009D4192"/>
    <w:rsid w:val="009D4C60"/>
    <w:rsid w:val="009D51F0"/>
    <w:rsid w:val="009D573A"/>
    <w:rsid w:val="009D5A0D"/>
    <w:rsid w:val="009D7444"/>
    <w:rsid w:val="009D75C1"/>
    <w:rsid w:val="009D7E04"/>
    <w:rsid w:val="009E0399"/>
    <w:rsid w:val="009E09A7"/>
    <w:rsid w:val="009E0C35"/>
    <w:rsid w:val="009E1207"/>
    <w:rsid w:val="009E18E1"/>
    <w:rsid w:val="009E1D09"/>
    <w:rsid w:val="009E26BA"/>
    <w:rsid w:val="009E31B2"/>
    <w:rsid w:val="009E3EE8"/>
    <w:rsid w:val="009E453D"/>
    <w:rsid w:val="009E47BD"/>
    <w:rsid w:val="009E4BDB"/>
    <w:rsid w:val="009E4DBB"/>
    <w:rsid w:val="009E4DFA"/>
    <w:rsid w:val="009E4E6E"/>
    <w:rsid w:val="009E53B1"/>
    <w:rsid w:val="009E5BDE"/>
    <w:rsid w:val="009E5EB3"/>
    <w:rsid w:val="009E6264"/>
    <w:rsid w:val="009E6722"/>
    <w:rsid w:val="009E763C"/>
    <w:rsid w:val="009E76B2"/>
    <w:rsid w:val="009E79B6"/>
    <w:rsid w:val="009F060B"/>
    <w:rsid w:val="009F10C2"/>
    <w:rsid w:val="009F1284"/>
    <w:rsid w:val="009F14F2"/>
    <w:rsid w:val="009F15C8"/>
    <w:rsid w:val="009F18DE"/>
    <w:rsid w:val="009F1C22"/>
    <w:rsid w:val="009F2682"/>
    <w:rsid w:val="009F2D57"/>
    <w:rsid w:val="009F36CD"/>
    <w:rsid w:val="009F37E1"/>
    <w:rsid w:val="009F3C98"/>
    <w:rsid w:val="009F416A"/>
    <w:rsid w:val="009F452A"/>
    <w:rsid w:val="009F5DD9"/>
    <w:rsid w:val="009F5EA2"/>
    <w:rsid w:val="009F6015"/>
    <w:rsid w:val="009F65EC"/>
    <w:rsid w:val="009F6CB8"/>
    <w:rsid w:val="009F73C0"/>
    <w:rsid w:val="009F75ED"/>
    <w:rsid w:val="009F763E"/>
    <w:rsid w:val="00A0005D"/>
    <w:rsid w:val="00A0010D"/>
    <w:rsid w:val="00A00380"/>
    <w:rsid w:val="00A00822"/>
    <w:rsid w:val="00A00F1C"/>
    <w:rsid w:val="00A015FB"/>
    <w:rsid w:val="00A026BA"/>
    <w:rsid w:val="00A02786"/>
    <w:rsid w:val="00A02D81"/>
    <w:rsid w:val="00A02F38"/>
    <w:rsid w:val="00A039BA"/>
    <w:rsid w:val="00A045DA"/>
    <w:rsid w:val="00A048BC"/>
    <w:rsid w:val="00A0497F"/>
    <w:rsid w:val="00A04AD7"/>
    <w:rsid w:val="00A04B38"/>
    <w:rsid w:val="00A04EBD"/>
    <w:rsid w:val="00A05075"/>
    <w:rsid w:val="00A0515E"/>
    <w:rsid w:val="00A05233"/>
    <w:rsid w:val="00A05C51"/>
    <w:rsid w:val="00A05C91"/>
    <w:rsid w:val="00A06463"/>
    <w:rsid w:val="00A070A2"/>
    <w:rsid w:val="00A07BEC"/>
    <w:rsid w:val="00A106A3"/>
    <w:rsid w:val="00A10929"/>
    <w:rsid w:val="00A109BF"/>
    <w:rsid w:val="00A1103C"/>
    <w:rsid w:val="00A11331"/>
    <w:rsid w:val="00A1192D"/>
    <w:rsid w:val="00A11DA1"/>
    <w:rsid w:val="00A12430"/>
    <w:rsid w:val="00A12D01"/>
    <w:rsid w:val="00A15B16"/>
    <w:rsid w:val="00A16682"/>
    <w:rsid w:val="00A169D2"/>
    <w:rsid w:val="00A16EE8"/>
    <w:rsid w:val="00A17117"/>
    <w:rsid w:val="00A17287"/>
    <w:rsid w:val="00A1775A"/>
    <w:rsid w:val="00A17882"/>
    <w:rsid w:val="00A17BF5"/>
    <w:rsid w:val="00A17C5B"/>
    <w:rsid w:val="00A20459"/>
    <w:rsid w:val="00A2065A"/>
    <w:rsid w:val="00A2085E"/>
    <w:rsid w:val="00A20BD1"/>
    <w:rsid w:val="00A2106A"/>
    <w:rsid w:val="00A21CFD"/>
    <w:rsid w:val="00A2226F"/>
    <w:rsid w:val="00A2316C"/>
    <w:rsid w:val="00A2335F"/>
    <w:rsid w:val="00A233FA"/>
    <w:rsid w:val="00A24723"/>
    <w:rsid w:val="00A2473B"/>
    <w:rsid w:val="00A248AE"/>
    <w:rsid w:val="00A24B2D"/>
    <w:rsid w:val="00A24C64"/>
    <w:rsid w:val="00A24FBF"/>
    <w:rsid w:val="00A26381"/>
    <w:rsid w:val="00A26448"/>
    <w:rsid w:val="00A26848"/>
    <w:rsid w:val="00A270DD"/>
    <w:rsid w:val="00A27977"/>
    <w:rsid w:val="00A300B7"/>
    <w:rsid w:val="00A3014A"/>
    <w:rsid w:val="00A307B0"/>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378CF"/>
    <w:rsid w:val="00A400E8"/>
    <w:rsid w:val="00A401CC"/>
    <w:rsid w:val="00A40343"/>
    <w:rsid w:val="00A403B6"/>
    <w:rsid w:val="00A40558"/>
    <w:rsid w:val="00A40CE9"/>
    <w:rsid w:val="00A40EA7"/>
    <w:rsid w:val="00A4101D"/>
    <w:rsid w:val="00A41C3A"/>
    <w:rsid w:val="00A42557"/>
    <w:rsid w:val="00A427E1"/>
    <w:rsid w:val="00A42F97"/>
    <w:rsid w:val="00A431EF"/>
    <w:rsid w:val="00A43900"/>
    <w:rsid w:val="00A43939"/>
    <w:rsid w:val="00A439DF"/>
    <w:rsid w:val="00A43DA6"/>
    <w:rsid w:val="00A44024"/>
    <w:rsid w:val="00A449C0"/>
    <w:rsid w:val="00A44B10"/>
    <w:rsid w:val="00A44BDF"/>
    <w:rsid w:val="00A45189"/>
    <w:rsid w:val="00A466A5"/>
    <w:rsid w:val="00A46C49"/>
    <w:rsid w:val="00A46F7A"/>
    <w:rsid w:val="00A47280"/>
    <w:rsid w:val="00A476B2"/>
    <w:rsid w:val="00A47FD8"/>
    <w:rsid w:val="00A501C9"/>
    <w:rsid w:val="00A50662"/>
    <w:rsid w:val="00A50A78"/>
    <w:rsid w:val="00A50C92"/>
    <w:rsid w:val="00A50DF8"/>
    <w:rsid w:val="00A50E03"/>
    <w:rsid w:val="00A51269"/>
    <w:rsid w:val="00A5193A"/>
    <w:rsid w:val="00A525F3"/>
    <w:rsid w:val="00A528AC"/>
    <w:rsid w:val="00A52CF7"/>
    <w:rsid w:val="00A52D28"/>
    <w:rsid w:val="00A52D62"/>
    <w:rsid w:val="00A53247"/>
    <w:rsid w:val="00A53863"/>
    <w:rsid w:val="00A53BE6"/>
    <w:rsid w:val="00A543EB"/>
    <w:rsid w:val="00A544B9"/>
    <w:rsid w:val="00A546FB"/>
    <w:rsid w:val="00A54CDF"/>
    <w:rsid w:val="00A54CFD"/>
    <w:rsid w:val="00A54F48"/>
    <w:rsid w:val="00A55613"/>
    <w:rsid w:val="00A556F5"/>
    <w:rsid w:val="00A564F1"/>
    <w:rsid w:val="00A56FE5"/>
    <w:rsid w:val="00A57518"/>
    <w:rsid w:val="00A577C5"/>
    <w:rsid w:val="00A57B60"/>
    <w:rsid w:val="00A60549"/>
    <w:rsid w:val="00A6072E"/>
    <w:rsid w:val="00A6092C"/>
    <w:rsid w:val="00A61072"/>
    <w:rsid w:val="00A61353"/>
    <w:rsid w:val="00A61398"/>
    <w:rsid w:val="00A614FA"/>
    <w:rsid w:val="00A61C15"/>
    <w:rsid w:val="00A61DFA"/>
    <w:rsid w:val="00A62432"/>
    <w:rsid w:val="00A625FD"/>
    <w:rsid w:val="00A6380F"/>
    <w:rsid w:val="00A638D1"/>
    <w:rsid w:val="00A64507"/>
    <w:rsid w:val="00A649F8"/>
    <w:rsid w:val="00A65645"/>
    <w:rsid w:val="00A66B0E"/>
    <w:rsid w:val="00A66BE2"/>
    <w:rsid w:val="00A66DAF"/>
    <w:rsid w:val="00A67164"/>
    <w:rsid w:val="00A70061"/>
    <w:rsid w:val="00A70593"/>
    <w:rsid w:val="00A70671"/>
    <w:rsid w:val="00A706A1"/>
    <w:rsid w:val="00A70760"/>
    <w:rsid w:val="00A70A56"/>
    <w:rsid w:val="00A70FCB"/>
    <w:rsid w:val="00A71017"/>
    <w:rsid w:val="00A7105A"/>
    <w:rsid w:val="00A71BA7"/>
    <w:rsid w:val="00A71C3A"/>
    <w:rsid w:val="00A72380"/>
    <w:rsid w:val="00A72478"/>
    <w:rsid w:val="00A72758"/>
    <w:rsid w:val="00A73D50"/>
    <w:rsid w:val="00A745C5"/>
    <w:rsid w:val="00A749DD"/>
    <w:rsid w:val="00A74AB3"/>
    <w:rsid w:val="00A74D29"/>
    <w:rsid w:val="00A74EAC"/>
    <w:rsid w:val="00A7501A"/>
    <w:rsid w:val="00A75079"/>
    <w:rsid w:val="00A75237"/>
    <w:rsid w:val="00A75441"/>
    <w:rsid w:val="00A763CD"/>
    <w:rsid w:val="00A76410"/>
    <w:rsid w:val="00A77962"/>
    <w:rsid w:val="00A77D6A"/>
    <w:rsid w:val="00A80029"/>
    <w:rsid w:val="00A80B54"/>
    <w:rsid w:val="00A80BDF"/>
    <w:rsid w:val="00A8175F"/>
    <w:rsid w:val="00A81C53"/>
    <w:rsid w:val="00A82770"/>
    <w:rsid w:val="00A82BA9"/>
    <w:rsid w:val="00A831D7"/>
    <w:rsid w:val="00A839BA"/>
    <w:rsid w:val="00A84380"/>
    <w:rsid w:val="00A84538"/>
    <w:rsid w:val="00A847A9"/>
    <w:rsid w:val="00A84A5D"/>
    <w:rsid w:val="00A84DF3"/>
    <w:rsid w:val="00A85677"/>
    <w:rsid w:val="00A860A3"/>
    <w:rsid w:val="00A860AF"/>
    <w:rsid w:val="00A8666A"/>
    <w:rsid w:val="00A868DF"/>
    <w:rsid w:val="00A869B3"/>
    <w:rsid w:val="00A86BDB"/>
    <w:rsid w:val="00A8725C"/>
    <w:rsid w:val="00A874E2"/>
    <w:rsid w:val="00A87FA7"/>
    <w:rsid w:val="00A91D97"/>
    <w:rsid w:val="00A91E73"/>
    <w:rsid w:val="00A92045"/>
    <w:rsid w:val="00A92CAD"/>
    <w:rsid w:val="00A93DE0"/>
    <w:rsid w:val="00A9406A"/>
    <w:rsid w:val="00A95D65"/>
    <w:rsid w:val="00A964EA"/>
    <w:rsid w:val="00A96F44"/>
    <w:rsid w:val="00A96FE5"/>
    <w:rsid w:val="00A97DB1"/>
    <w:rsid w:val="00AA0A90"/>
    <w:rsid w:val="00AA0C5B"/>
    <w:rsid w:val="00AA0F87"/>
    <w:rsid w:val="00AA0FB7"/>
    <w:rsid w:val="00AA1036"/>
    <w:rsid w:val="00AA182A"/>
    <w:rsid w:val="00AA1ED2"/>
    <w:rsid w:val="00AA1F13"/>
    <w:rsid w:val="00AA2571"/>
    <w:rsid w:val="00AA2C05"/>
    <w:rsid w:val="00AA2C4F"/>
    <w:rsid w:val="00AA3182"/>
    <w:rsid w:val="00AA384F"/>
    <w:rsid w:val="00AA3DBF"/>
    <w:rsid w:val="00AA3E1D"/>
    <w:rsid w:val="00AA4FBD"/>
    <w:rsid w:val="00AA5593"/>
    <w:rsid w:val="00AA6018"/>
    <w:rsid w:val="00AA66C9"/>
    <w:rsid w:val="00AA69C5"/>
    <w:rsid w:val="00AA6BC6"/>
    <w:rsid w:val="00AA6E09"/>
    <w:rsid w:val="00AA79A0"/>
    <w:rsid w:val="00AB054E"/>
    <w:rsid w:val="00AB08C9"/>
    <w:rsid w:val="00AB0D4C"/>
    <w:rsid w:val="00AB0E44"/>
    <w:rsid w:val="00AB0F98"/>
    <w:rsid w:val="00AB131E"/>
    <w:rsid w:val="00AB1423"/>
    <w:rsid w:val="00AB1EC2"/>
    <w:rsid w:val="00AB219D"/>
    <w:rsid w:val="00AB3174"/>
    <w:rsid w:val="00AB345F"/>
    <w:rsid w:val="00AB3C44"/>
    <w:rsid w:val="00AB3FC3"/>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604"/>
    <w:rsid w:val="00AB7BB6"/>
    <w:rsid w:val="00AB7CE5"/>
    <w:rsid w:val="00AB7F39"/>
    <w:rsid w:val="00AC02A8"/>
    <w:rsid w:val="00AC075B"/>
    <w:rsid w:val="00AC0C35"/>
    <w:rsid w:val="00AC1B27"/>
    <w:rsid w:val="00AC1E02"/>
    <w:rsid w:val="00AC22DA"/>
    <w:rsid w:val="00AC2D02"/>
    <w:rsid w:val="00AC2D90"/>
    <w:rsid w:val="00AC2EBE"/>
    <w:rsid w:val="00AC329F"/>
    <w:rsid w:val="00AC35E2"/>
    <w:rsid w:val="00AC392E"/>
    <w:rsid w:val="00AC41FD"/>
    <w:rsid w:val="00AC457F"/>
    <w:rsid w:val="00AC45B2"/>
    <w:rsid w:val="00AC47A0"/>
    <w:rsid w:val="00AC496F"/>
    <w:rsid w:val="00AC52FC"/>
    <w:rsid w:val="00AC5A61"/>
    <w:rsid w:val="00AC5DB1"/>
    <w:rsid w:val="00AC6014"/>
    <w:rsid w:val="00AC631C"/>
    <w:rsid w:val="00AC6BAA"/>
    <w:rsid w:val="00AC6F00"/>
    <w:rsid w:val="00AC709B"/>
    <w:rsid w:val="00AC795B"/>
    <w:rsid w:val="00AD0203"/>
    <w:rsid w:val="00AD025B"/>
    <w:rsid w:val="00AD0345"/>
    <w:rsid w:val="00AD046D"/>
    <w:rsid w:val="00AD079F"/>
    <w:rsid w:val="00AD0B93"/>
    <w:rsid w:val="00AD0C38"/>
    <w:rsid w:val="00AD1325"/>
    <w:rsid w:val="00AD1A28"/>
    <w:rsid w:val="00AD1E75"/>
    <w:rsid w:val="00AD2079"/>
    <w:rsid w:val="00AD2535"/>
    <w:rsid w:val="00AD2803"/>
    <w:rsid w:val="00AD3624"/>
    <w:rsid w:val="00AD3753"/>
    <w:rsid w:val="00AD37BC"/>
    <w:rsid w:val="00AD40E8"/>
    <w:rsid w:val="00AD4463"/>
    <w:rsid w:val="00AD49F3"/>
    <w:rsid w:val="00AD4C17"/>
    <w:rsid w:val="00AD4C68"/>
    <w:rsid w:val="00AD4E2E"/>
    <w:rsid w:val="00AD4FD0"/>
    <w:rsid w:val="00AD5BAB"/>
    <w:rsid w:val="00AD6368"/>
    <w:rsid w:val="00AD7203"/>
    <w:rsid w:val="00AD7C5E"/>
    <w:rsid w:val="00AE04BC"/>
    <w:rsid w:val="00AE0A3B"/>
    <w:rsid w:val="00AE0E80"/>
    <w:rsid w:val="00AE1288"/>
    <w:rsid w:val="00AE18AE"/>
    <w:rsid w:val="00AE1989"/>
    <w:rsid w:val="00AE1AFE"/>
    <w:rsid w:val="00AE1EBB"/>
    <w:rsid w:val="00AE207D"/>
    <w:rsid w:val="00AE2277"/>
    <w:rsid w:val="00AE2826"/>
    <w:rsid w:val="00AE2A27"/>
    <w:rsid w:val="00AE39CD"/>
    <w:rsid w:val="00AE3E27"/>
    <w:rsid w:val="00AE4266"/>
    <w:rsid w:val="00AE4B6C"/>
    <w:rsid w:val="00AE550A"/>
    <w:rsid w:val="00AE59CC"/>
    <w:rsid w:val="00AE5D38"/>
    <w:rsid w:val="00AE6016"/>
    <w:rsid w:val="00AE6597"/>
    <w:rsid w:val="00AE6C54"/>
    <w:rsid w:val="00AE7627"/>
    <w:rsid w:val="00AE795F"/>
    <w:rsid w:val="00AF00B6"/>
    <w:rsid w:val="00AF041D"/>
    <w:rsid w:val="00AF0C87"/>
    <w:rsid w:val="00AF163F"/>
    <w:rsid w:val="00AF17F4"/>
    <w:rsid w:val="00AF1ACC"/>
    <w:rsid w:val="00AF1BB1"/>
    <w:rsid w:val="00AF1D44"/>
    <w:rsid w:val="00AF21CD"/>
    <w:rsid w:val="00AF2467"/>
    <w:rsid w:val="00AF29F2"/>
    <w:rsid w:val="00AF2ADC"/>
    <w:rsid w:val="00AF2BA4"/>
    <w:rsid w:val="00AF2FD4"/>
    <w:rsid w:val="00AF305F"/>
    <w:rsid w:val="00AF3534"/>
    <w:rsid w:val="00AF35EB"/>
    <w:rsid w:val="00AF36A6"/>
    <w:rsid w:val="00AF3E9E"/>
    <w:rsid w:val="00AF4072"/>
    <w:rsid w:val="00AF45A2"/>
    <w:rsid w:val="00AF551E"/>
    <w:rsid w:val="00AF567D"/>
    <w:rsid w:val="00AF5A66"/>
    <w:rsid w:val="00AF6566"/>
    <w:rsid w:val="00AF682E"/>
    <w:rsid w:val="00AF6F9C"/>
    <w:rsid w:val="00AF7471"/>
    <w:rsid w:val="00AF77AE"/>
    <w:rsid w:val="00AF7817"/>
    <w:rsid w:val="00AF7A39"/>
    <w:rsid w:val="00AF7CF0"/>
    <w:rsid w:val="00B003EA"/>
    <w:rsid w:val="00B007D3"/>
    <w:rsid w:val="00B0124A"/>
    <w:rsid w:val="00B018F2"/>
    <w:rsid w:val="00B019CB"/>
    <w:rsid w:val="00B01C25"/>
    <w:rsid w:val="00B01FB2"/>
    <w:rsid w:val="00B0275E"/>
    <w:rsid w:val="00B02B83"/>
    <w:rsid w:val="00B02EB9"/>
    <w:rsid w:val="00B032AD"/>
    <w:rsid w:val="00B037B0"/>
    <w:rsid w:val="00B03CEA"/>
    <w:rsid w:val="00B04154"/>
    <w:rsid w:val="00B042D9"/>
    <w:rsid w:val="00B05115"/>
    <w:rsid w:val="00B05AAB"/>
    <w:rsid w:val="00B05F78"/>
    <w:rsid w:val="00B06460"/>
    <w:rsid w:val="00B066EC"/>
    <w:rsid w:val="00B06C7C"/>
    <w:rsid w:val="00B06C8C"/>
    <w:rsid w:val="00B06F68"/>
    <w:rsid w:val="00B07E87"/>
    <w:rsid w:val="00B07FE0"/>
    <w:rsid w:val="00B1172E"/>
    <w:rsid w:val="00B120D2"/>
    <w:rsid w:val="00B120E4"/>
    <w:rsid w:val="00B122CE"/>
    <w:rsid w:val="00B1265C"/>
    <w:rsid w:val="00B12DC7"/>
    <w:rsid w:val="00B1324E"/>
    <w:rsid w:val="00B1340A"/>
    <w:rsid w:val="00B1348F"/>
    <w:rsid w:val="00B13DE7"/>
    <w:rsid w:val="00B1435E"/>
    <w:rsid w:val="00B14519"/>
    <w:rsid w:val="00B1472C"/>
    <w:rsid w:val="00B15120"/>
    <w:rsid w:val="00B15AEB"/>
    <w:rsid w:val="00B16224"/>
    <w:rsid w:val="00B16463"/>
    <w:rsid w:val="00B164BC"/>
    <w:rsid w:val="00B168BE"/>
    <w:rsid w:val="00B178CD"/>
    <w:rsid w:val="00B179C7"/>
    <w:rsid w:val="00B21018"/>
    <w:rsid w:val="00B21681"/>
    <w:rsid w:val="00B21D97"/>
    <w:rsid w:val="00B2221B"/>
    <w:rsid w:val="00B24282"/>
    <w:rsid w:val="00B244E2"/>
    <w:rsid w:val="00B247F1"/>
    <w:rsid w:val="00B25399"/>
    <w:rsid w:val="00B25B90"/>
    <w:rsid w:val="00B25C96"/>
    <w:rsid w:val="00B26B2F"/>
    <w:rsid w:val="00B2758E"/>
    <w:rsid w:val="00B275EE"/>
    <w:rsid w:val="00B27630"/>
    <w:rsid w:val="00B276CE"/>
    <w:rsid w:val="00B27845"/>
    <w:rsid w:val="00B27944"/>
    <w:rsid w:val="00B27C62"/>
    <w:rsid w:val="00B3004D"/>
    <w:rsid w:val="00B301EB"/>
    <w:rsid w:val="00B31421"/>
    <w:rsid w:val="00B316CB"/>
    <w:rsid w:val="00B317E8"/>
    <w:rsid w:val="00B3273F"/>
    <w:rsid w:val="00B32AC1"/>
    <w:rsid w:val="00B3318F"/>
    <w:rsid w:val="00B335E4"/>
    <w:rsid w:val="00B3390C"/>
    <w:rsid w:val="00B33E31"/>
    <w:rsid w:val="00B34402"/>
    <w:rsid w:val="00B34875"/>
    <w:rsid w:val="00B34D91"/>
    <w:rsid w:val="00B3515B"/>
    <w:rsid w:val="00B352AD"/>
    <w:rsid w:val="00B35B86"/>
    <w:rsid w:val="00B3612E"/>
    <w:rsid w:val="00B36184"/>
    <w:rsid w:val="00B36515"/>
    <w:rsid w:val="00B369CF"/>
    <w:rsid w:val="00B36DFC"/>
    <w:rsid w:val="00B3728E"/>
    <w:rsid w:val="00B37CDC"/>
    <w:rsid w:val="00B37D02"/>
    <w:rsid w:val="00B37D27"/>
    <w:rsid w:val="00B40204"/>
    <w:rsid w:val="00B40617"/>
    <w:rsid w:val="00B4066A"/>
    <w:rsid w:val="00B4068E"/>
    <w:rsid w:val="00B40F21"/>
    <w:rsid w:val="00B41BBE"/>
    <w:rsid w:val="00B4200B"/>
    <w:rsid w:val="00B428B4"/>
    <w:rsid w:val="00B42A89"/>
    <w:rsid w:val="00B42D21"/>
    <w:rsid w:val="00B432AA"/>
    <w:rsid w:val="00B4367D"/>
    <w:rsid w:val="00B436A7"/>
    <w:rsid w:val="00B43BED"/>
    <w:rsid w:val="00B44261"/>
    <w:rsid w:val="00B449E5"/>
    <w:rsid w:val="00B450C6"/>
    <w:rsid w:val="00B450FD"/>
    <w:rsid w:val="00B45141"/>
    <w:rsid w:val="00B45AB0"/>
    <w:rsid w:val="00B45B17"/>
    <w:rsid w:val="00B469C1"/>
    <w:rsid w:val="00B46AC4"/>
    <w:rsid w:val="00B46E54"/>
    <w:rsid w:val="00B47513"/>
    <w:rsid w:val="00B500AF"/>
    <w:rsid w:val="00B50CE6"/>
    <w:rsid w:val="00B51C04"/>
    <w:rsid w:val="00B51F71"/>
    <w:rsid w:val="00B5220E"/>
    <w:rsid w:val="00B5258A"/>
    <w:rsid w:val="00B5337D"/>
    <w:rsid w:val="00B534EF"/>
    <w:rsid w:val="00B5366B"/>
    <w:rsid w:val="00B5387A"/>
    <w:rsid w:val="00B547B9"/>
    <w:rsid w:val="00B55349"/>
    <w:rsid w:val="00B559CF"/>
    <w:rsid w:val="00B55B43"/>
    <w:rsid w:val="00B574C3"/>
    <w:rsid w:val="00B575F8"/>
    <w:rsid w:val="00B57E8C"/>
    <w:rsid w:val="00B60628"/>
    <w:rsid w:val="00B60735"/>
    <w:rsid w:val="00B608DA"/>
    <w:rsid w:val="00B612B1"/>
    <w:rsid w:val="00B61D3E"/>
    <w:rsid w:val="00B623A6"/>
    <w:rsid w:val="00B62B38"/>
    <w:rsid w:val="00B62E2B"/>
    <w:rsid w:val="00B630F6"/>
    <w:rsid w:val="00B63481"/>
    <w:rsid w:val="00B634C7"/>
    <w:rsid w:val="00B63978"/>
    <w:rsid w:val="00B64A31"/>
    <w:rsid w:val="00B64D13"/>
    <w:rsid w:val="00B65E2C"/>
    <w:rsid w:val="00B66548"/>
    <w:rsid w:val="00B66AF1"/>
    <w:rsid w:val="00B67210"/>
    <w:rsid w:val="00B67261"/>
    <w:rsid w:val="00B67B8F"/>
    <w:rsid w:val="00B67C06"/>
    <w:rsid w:val="00B67DC2"/>
    <w:rsid w:val="00B67E88"/>
    <w:rsid w:val="00B7038F"/>
    <w:rsid w:val="00B70714"/>
    <w:rsid w:val="00B71E82"/>
    <w:rsid w:val="00B72305"/>
    <w:rsid w:val="00B72D48"/>
    <w:rsid w:val="00B72D73"/>
    <w:rsid w:val="00B730EC"/>
    <w:rsid w:val="00B731FE"/>
    <w:rsid w:val="00B7381E"/>
    <w:rsid w:val="00B74B42"/>
    <w:rsid w:val="00B74C03"/>
    <w:rsid w:val="00B756C9"/>
    <w:rsid w:val="00B75A49"/>
    <w:rsid w:val="00B764C1"/>
    <w:rsid w:val="00B76B08"/>
    <w:rsid w:val="00B76B27"/>
    <w:rsid w:val="00B76CE2"/>
    <w:rsid w:val="00B778FD"/>
    <w:rsid w:val="00B77E00"/>
    <w:rsid w:val="00B77F14"/>
    <w:rsid w:val="00B77FE4"/>
    <w:rsid w:val="00B8022C"/>
    <w:rsid w:val="00B80344"/>
    <w:rsid w:val="00B804F5"/>
    <w:rsid w:val="00B80936"/>
    <w:rsid w:val="00B82669"/>
    <w:rsid w:val="00B829E8"/>
    <w:rsid w:val="00B83080"/>
    <w:rsid w:val="00B83479"/>
    <w:rsid w:val="00B835A4"/>
    <w:rsid w:val="00B835ED"/>
    <w:rsid w:val="00B83AB6"/>
    <w:rsid w:val="00B83C75"/>
    <w:rsid w:val="00B84279"/>
    <w:rsid w:val="00B84D7D"/>
    <w:rsid w:val="00B8543F"/>
    <w:rsid w:val="00B85946"/>
    <w:rsid w:val="00B85B8E"/>
    <w:rsid w:val="00B86142"/>
    <w:rsid w:val="00B86211"/>
    <w:rsid w:val="00B86805"/>
    <w:rsid w:val="00B86D9A"/>
    <w:rsid w:val="00B8713B"/>
    <w:rsid w:val="00B8724A"/>
    <w:rsid w:val="00B90363"/>
    <w:rsid w:val="00B90555"/>
    <w:rsid w:val="00B908D6"/>
    <w:rsid w:val="00B90E3B"/>
    <w:rsid w:val="00B914EE"/>
    <w:rsid w:val="00B91553"/>
    <w:rsid w:val="00B91C36"/>
    <w:rsid w:val="00B92389"/>
    <w:rsid w:val="00B92BAF"/>
    <w:rsid w:val="00B92D12"/>
    <w:rsid w:val="00B93537"/>
    <w:rsid w:val="00B94E4B"/>
    <w:rsid w:val="00B95B15"/>
    <w:rsid w:val="00B95E5F"/>
    <w:rsid w:val="00B96DC7"/>
    <w:rsid w:val="00B970D5"/>
    <w:rsid w:val="00BA05F8"/>
    <w:rsid w:val="00BA061E"/>
    <w:rsid w:val="00BA06F2"/>
    <w:rsid w:val="00BA0806"/>
    <w:rsid w:val="00BA0CA7"/>
    <w:rsid w:val="00BA11F9"/>
    <w:rsid w:val="00BA1281"/>
    <w:rsid w:val="00BA1C83"/>
    <w:rsid w:val="00BA1CE0"/>
    <w:rsid w:val="00BA1F42"/>
    <w:rsid w:val="00BA1FEF"/>
    <w:rsid w:val="00BA2DF9"/>
    <w:rsid w:val="00BA3D8E"/>
    <w:rsid w:val="00BA3E37"/>
    <w:rsid w:val="00BA44EF"/>
    <w:rsid w:val="00BA4EF0"/>
    <w:rsid w:val="00BA50CF"/>
    <w:rsid w:val="00BA522B"/>
    <w:rsid w:val="00BA5C02"/>
    <w:rsid w:val="00BA5E54"/>
    <w:rsid w:val="00BA642B"/>
    <w:rsid w:val="00BA6755"/>
    <w:rsid w:val="00BA707B"/>
    <w:rsid w:val="00BA7E7D"/>
    <w:rsid w:val="00BB02F7"/>
    <w:rsid w:val="00BB03C9"/>
    <w:rsid w:val="00BB04EE"/>
    <w:rsid w:val="00BB0589"/>
    <w:rsid w:val="00BB0900"/>
    <w:rsid w:val="00BB0AC7"/>
    <w:rsid w:val="00BB0B6E"/>
    <w:rsid w:val="00BB1556"/>
    <w:rsid w:val="00BB1652"/>
    <w:rsid w:val="00BB1765"/>
    <w:rsid w:val="00BB1B4C"/>
    <w:rsid w:val="00BB1DCF"/>
    <w:rsid w:val="00BB25AA"/>
    <w:rsid w:val="00BB3167"/>
    <w:rsid w:val="00BB3313"/>
    <w:rsid w:val="00BB40F2"/>
    <w:rsid w:val="00BB4B4E"/>
    <w:rsid w:val="00BB4B65"/>
    <w:rsid w:val="00BB541D"/>
    <w:rsid w:val="00BB5911"/>
    <w:rsid w:val="00BB5E17"/>
    <w:rsid w:val="00BB6D30"/>
    <w:rsid w:val="00BB6E40"/>
    <w:rsid w:val="00BB6F76"/>
    <w:rsid w:val="00BB7259"/>
    <w:rsid w:val="00BC0792"/>
    <w:rsid w:val="00BC0FA0"/>
    <w:rsid w:val="00BC11BE"/>
    <w:rsid w:val="00BC1F3E"/>
    <w:rsid w:val="00BC22CA"/>
    <w:rsid w:val="00BC3606"/>
    <w:rsid w:val="00BC41CD"/>
    <w:rsid w:val="00BC51C9"/>
    <w:rsid w:val="00BC5264"/>
    <w:rsid w:val="00BC5D59"/>
    <w:rsid w:val="00BC5EF2"/>
    <w:rsid w:val="00BC64ED"/>
    <w:rsid w:val="00BC6635"/>
    <w:rsid w:val="00BC6FB8"/>
    <w:rsid w:val="00BC72CA"/>
    <w:rsid w:val="00BC7315"/>
    <w:rsid w:val="00BC772C"/>
    <w:rsid w:val="00BC79D8"/>
    <w:rsid w:val="00BC7CB9"/>
    <w:rsid w:val="00BC7F2B"/>
    <w:rsid w:val="00BD00DD"/>
    <w:rsid w:val="00BD0189"/>
    <w:rsid w:val="00BD06A4"/>
    <w:rsid w:val="00BD09E8"/>
    <w:rsid w:val="00BD286A"/>
    <w:rsid w:val="00BD29EF"/>
    <w:rsid w:val="00BD330B"/>
    <w:rsid w:val="00BD331E"/>
    <w:rsid w:val="00BD3913"/>
    <w:rsid w:val="00BD4B6F"/>
    <w:rsid w:val="00BD4E86"/>
    <w:rsid w:val="00BD4FBB"/>
    <w:rsid w:val="00BD5A43"/>
    <w:rsid w:val="00BD5E71"/>
    <w:rsid w:val="00BD63CA"/>
    <w:rsid w:val="00BD6472"/>
    <w:rsid w:val="00BD6A30"/>
    <w:rsid w:val="00BD7046"/>
    <w:rsid w:val="00BD71C2"/>
    <w:rsid w:val="00BD7485"/>
    <w:rsid w:val="00BE0020"/>
    <w:rsid w:val="00BE01F2"/>
    <w:rsid w:val="00BE0399"/>
    <w:rsid w:val="00BE0F01"/>
    <w:rsid w:val="00BE15B3"/>
    <w:rsid w:val="00BE1A08"/>
    <w:rsid w:val="00BE224D"/>
    <w:rsid w:val="00BE23AE"/>
    <w:rsid w:val="00BE26F4"/>
    <w:rsid w:val="00BE2FF8"/>
    <w:rsid w:val="00BE3FB0"/>
    <w:rsid w:val="00BE45F3"/>
    <w:rsid w:val="00BE4B4F"/>
    <w:rsid w:val="00BE507B"/>
    <w:rsid w:val="00BE52D4"/>
    <w:rsid w:val="00BE5686"/>
    <w:rsid w:val="00BE5834"/>
    <w:rsid w:val="00BE59A1"/>
    <w:rsid w:val="00BE5A27"/>
    <w:rsid w:val="00BE5CBF"/>
    <w:rsid w:val="00BE5D64"/>
    <w:rsid w:val="00BE6283"/>
    <w:rsid w:val="00BE6D1A"/>
    <w:rsid w:val="00BE6EF5"/>
    <w:rsid w:val="00BE6F25"/>
    <w:rsid w:val="00BE70BE"/>
    <w:rsid w:val="00BE7EB9"/>
    <w:rsid w:val="00BE7F47"/>
    <w:rsid w:val="00BE7FE1"/>
    <w:rsid w:val="00BF0564"/>
    <w:rsid w:val="00BF0729"/>
    <w:rsid w:val="00BF238D"/>
    <w:rsid w:val="00BF2ACF"/>
    <w:rsid w:val="00BF2E90"/>
    <w:rsid w:val="00BF35D1"/>
    <w:rsid w:val="00BF4432"/>
    <w:rsid w:val="00BF4CF9"/>
    <w:rsid w:val="00BF4D1A"/>
    <w:rsid w:val="00BF4E16"/>
    <w:rsid w:val="00BF4E84"/>
    <w:rsid w:val="00BF51FD"/>
    <w:rsid w:val="00BF721F"/>
    <w:rsid w:val="00BF76CA"/>
    <w:rsid w:val="00BF7E65"/>
    <w:rsid w:val="00C0003B"/>
    <w:rsid w:val="00C004E5"/>
    <w:rsid w:val="00C00C82"/>
    <w:rsid w:val="00C013C0"/>
    <w:rsid w:val="00C01672"/>
    <w:rsid w:val="00C018FC"/>
    <w:rsid w:val="00C0207D"/>
    <w:rsid w:val="00C0228C"/>
    <w:rsid w:val="00C030EE"/>
    <w:rsid w:val="00C03C42"/>
    <w:rsid w:val="00C03EC6"/>
    <w:rsid w:val="00C04633"/>
    <w:rsid w:val="00C0470E"/>
    <w:rsid w:val="00C04A11"/>
    <w:rsid w:val="00C04ADC"/>
    <w:rsid w:val="00C04D09"/>
    <w:rsid w:val="00C0515A"/>
    <w:rsid w:val="00C05289"/>
    <w:rsid w:val="00C05E09"/>
    <w:rsid w:val="00C062BE"/>
    <w:rsid w:val="00C06CE9"/>
    <w:rsid w:val="00C071B0"/>
    <w:rsid w:val="00C074DF"/>
    <w:rsid w:val="00C07955"/>
    <w:rsid w:val="00C07D01"/>
    <w:rsid w:val="00C07DD5"/>
    <w:rsid w:val="00C105F6"/>
    <w:rsid w:val="00C1123A"/>
    <w:rsid w:val="00C12D8B"/>
    <w:rsid w:val="00C12F43"/>
    <w:rsid w:val="00C13855"/>
    <w:rsid w:val="00C13DAB"/>
    <w:rsid w:val="00C13E64"/>
    <w:rsid w:val="00C142A5"/>
    <w:rsid w:val="00C14380"/>
    <w:rsid w:val="00C144E6"/>
    <w:rsid w:val="00C14AE2"/>
    <w:rsid w:val="00C14B35"/>
    <w:rsid w:val="00C15289"/>
    <w:rsid w:val="00C154BD"/>
    <w:rsid w:val="00C1589E"/>
    <w:rsid w:val="00C159DD"/>
    <w:rsid w:val="00C15A91"/>
    <w:rsid w:val="00C15BD1"/>
    <w:rsid w:val="00C15E60"/>
    <w:rsid w:val="00C15E76"/>
    <w:rsid w:val="00C163B1"/>
    <w:rsid w:val="00C167BC"/>
    <w:rsid w:val="00C17DC0"/>
    <w:rsid w:val="00C2055F"/>
    <w:rsid w:val="00C207B8"/>
    <w:rsid w:val="00C20ACE"/>
    <w:rsid w:val="00C20F37"/>
    <w:rsid w:val="00C210E3"/>
    <w:rsid w:val="00C214B0"/>
    <w:rsid w:val="00C21FC8"/>
    <w:rsid w:val="00C223C0"/>
    <w:rsid w:val="00C228A0"/>
    <w:rsid w:val="00C230EE"/>
    <w:rsid w:val="00C233CB"/>
    <w:rsid w:val="00C2355B"/>
    <w:rsid w:val="00C23682"/>
    <w:rsid w:val="00C24343"/>
    <w:rsid w:val="00C245E8"/>
    <w:rsid w:val="00C248CC"/>
    <w:rsid w:val="00C248F8"/>
    <w:rsid w:val="00C2497C"/>
    <w:rsid w:val="00C24B53"/>
    <w:rsid w:val="00C24DA3"/>
    <w:rsid w:val="00C265D1"/>
    <w:rsid w:val="00C26910"/>
    <w:rsid w:val="00C26A28"/>
    <w:rsid w:val="00C26E11"/>
    <w:rsid w:val="00C26EAC"/>
    <w:rsid w:val="00C26FEF"/>
    <w:rsid w:val="00C27786"/>
    <w:rsid w:val="00C278CD"/>
    <w:rsid w:val="00C3001C"/>
    <w:rsid w:val="00C3047E"/>
    <w:rsid w:val="00C3114D"/>
    <w:rsid w:val="00C31829"/>
    <w:rsid w:val="00C3251F"/>
    <w:rsid w:val="00C32A44"/>
    <w:rsid w:val="00C32D8A"/>
    <w:rsid w:val="00C32F38"/>
    <w:rsid w:val="00C330AA"/>
    <w:rsid w:val="00C3372B"/>
    <w:rsid w:val="00C33C95"/>
    <w:rsid w:val="00C34111"/>
    <w:rsid w:val="00C3449F"/>
    <w:rsid w:val="00C34C80"/>
    <w:rsid w:val="00C3505D"/>
    <w:rsid w:val="00C35AE4"/>
    <w:rsid w:val="00C36200"/>
    <w:rsid w:val="00C36643"/>
    <w:rsid w:val="00C37034"/>
    <w:rsid w:val="00C3734E"/>
    <w:rsid w:val="00C373DA"/>
    <w:rsid w:val="00C37963"/>
    <w:rsid w:val="00C37F7F"/>
    <w:rsid w:val="00C40441"/>
    <w:rsid w:val="00C40769"/>
    <w:rsid w:val="00C40786"/>
    <w:rsid w:val="00C409F1"/>
    <w:rsid w:val="00C41294"/>
    <w:rsid w:val="00C41F5B"/>
    <w:rsid w:val="00C4223C"/>
    <w:rsid w:val="00C42F08"/>
    <w:rsid w:val="00C43638"/>
    <w:rsid w:val="00C43641"/>
    <w:rsid w:val="00C44AC4"/>
    <w:rsid w:val="00C45517"/>
    <w:rsid w:val="00C461DF"/>
    <w:rsid w:val="00C46252"/>
    <w:rsid w:val="00C46256"/>
    <w:rsid w:val="00C46B10"/>
    <w:rsid w:val="00C46C69"/>
    <w:rsid w:val="00C47293"/>
    <w:rsid w:val="00C472EA"/>
    <w:rsid w:val="00C47D48"/>
    <w:rsid w:val="00C50768"/>
    <w:rsid w:val="00C50D68"/>
    <w:rsid w:val="00C50FA1"/>
    <w:rsid w:val="00C51C04"/>
    <w:rsid w:val="00C52F5B"/>
    <w:rsid w:val="00C531FA"/>
    <w:rsid w:val="00C5368B"/>
    <w:rsid w:val="00C53DD4"/>
    <w:rsid w:val="00C53F50"/>
    <w:rsid w:val="00C53FDC"/>
    <w:rsid w:val="00C545F2"/>
    <w:rsid w:val="00C54AF9"/>
    <w:rsid w:val="00C55825"/>
    <w:rsid w:val="00C55DF6"/>
    <w:rsid w:val="00C56C12"/>
    <w:rsid w:val="00C56CB1"/>
    <w:rsid w:val="00C56CC5"/>
    <w:rsid w:val="00C5768D"/>
    <w:rsid w:val="00C607F7"/>
    <w:rsid w:val="00C609B4"/>
    <w:rsid w:val="00C60B23"/>
    <w:rsid w:val="00C60FC0"/>
    <w:rsid w:val="00C611CA"/>
    <w:rsid w:val="00C617FE"/>
    <w:rsid w:val="00C61871"/>
    <w:rsid w:val="00C621DD"/>
    <w:rsid w:val="00C62407"/>
    <w:rsid w:val="00C62AD2"/>
    <w:rsid w:val="00C6361A"/>
    <w:rsid w:val="00C63697"/>
    <w:rsid w:val="00C63994"/>
    <w:rsid w:val="00C64C39"/>
    <w:rsid w:val="00C65491"/>
    <w:rsid w:val="00C65969"/>
    <w:rsid w:val="00C66519"/>
    <w:rsid w:val="00C6655D"/>
    <w:rsid w:val="00C67846"/>
    <w:rsid w:val="00C67A3A"/>
    <w:rsid w:val="00C67D55"/>
    <w:rsid w:val="00C7038B"/>
    <w:rsid w:val="00C70483"/>
    <w:rsid w:val="00C71270"/>
    <w:rsid w:val="00C71906"/>
    <w:rsid w:val="00C7190A"/>
    <w:rsid w:val="00C727FF"/>
    <w:rsid w:val="00C72EDE"/>
    <w:rsid w:val="00C730E2"/>
    <w:rsid w:val="00C73669"/>
    <w:rsid w:val="00C73977"/>
    <w:rsid w:val="00C73C37"/>
    <w:rsid w:val="00C73DE9"/>
    <w:rsid w:val="00C73F92"/>
    <w:rsid w:val="00C74310"/>
    <w:rsid w:val="00C74BB6"/>
    <w:rsid w:val="00C74E39"/>
    <w:rsid w:val="00C75008"/>
    <w:rsid w:val="00C75458"/>
    <w:rsid w:val="00C7640E"/>
    <w:rsid w:val="00C76B7C"/>
    <w:rsid w:val="00C76CB6"/>
    <w:rsid w:val="00C76D3A"/>
    <w:rsid w:val="00C77D19"/>
    <w:rsid w:val="00C8047A"/>
    <w:rsid w:val="00C8087D"/>
    <w:rsid w:val="00C80BC8"/>
    <w:rsid w:val="00C80E6C"/>
    <w:rsid w:val="00C814B6"/>
    <w:rsid w:val="00C81CE4"/>
    <w:rsid w:val="00C81CF9"/>
    <w:rsid w:val="00C81D2C"/>
    <w:rsid w:val="00C81DA4"/>
    <w:rsid w:val="00C821E0"/>
    <w:rsid w:val="00C82C00"/>
    <w:rsid w:val="00C83466"/>
    <w:rsid w:val="00C840F6"/>
    <w:rsid w:val="00C8418A"/>
    <w:rsid w:val="00C8450B"/>
    <w:rsid w:val="00C84C15"/>
    <w:rsid w:val="00C84C4B"/>
    <w:rsid w:val="00C84D1D"/>
    <w:rsid w:val="00C85161"/>
    <w:rsid w:val="00C86383"/>
    <w:rsid w:val="00C870E4"/>
    <w:rsid w:val="00C876AE"/>
    <w:rsid w:val="00C876FD"/>
    <w:rsid w:val="00C87712"/>
    <w:rsid w:val="00C9006B"/>
    <w:rsid w:val="00C91290"/>
    <w:rsid w:val="00C91CC3"/>
    <w:rsid w:val="00C91F93"/>
    <w:rsid w:val="00C924BE"/>
    <w:rsid w:val="00C92DA7"/>
    <w:rsid w:val="00C930B0"/>
    <w:rsid w:val="00C935B2"/>
    <w:rsid w:val="00C93A42"/>
    <w:rsid w:val="00C9417F"/>
    <w:rsid w:val="00C94439"/>
    <w:rsid w:val="00C94E68"/>
    <w:rsid w:val="00C95C62"/>
    <w:rsid w:val="00C95E28"/>
    <w:rsid w:val="00C95FB3"/>
    <w:rsid w:val="00C965B0"/>
    <w:rsid w:val="00C96920"/>
    <w:rsid w:val="00C96B79"/>
    <w:rsid w:val="00C96F69"/>
    <w:rsid w:val="00C977D4"/>
    <w:rsid w:val="00C97988"/>
    <w:rsid w:val="00C97B35"/>
    <w:rsid w:val="00CA087F"/>
    <w:rsid w:val="00CA1000"/>
    <w:rsid w:val="00CA1155"/>
    <w:rsid w:val="00CA2107"/>
    <w:rsid w:val="00CA2282"/>
    <w:rsid w:val="00CA328F"/>
    <w:rsid w:val="00CA3C81"/>
    <w:rsid w:val="00CA3D24"/>
    <w:rsid w:val="00CA4051"/>
    <w:rsid w:val="00CA43C0"/>
    <w:rsid w:val="00CA4523"/>
    <w:rsid w:val="00CA460A"/>
    <w:rsid w:val="00CA4932"/>
    <w:rsid w:val="00CA4B0F"/>
    <w:rsid w:val="00CA4E2E"/>
    <w:rsid w:val="00CA52FE"/>
    <w:rsid w:val="00CA5395"/>
    <w:rsid w:val="00CA57EE"/>
    <w:rsid w:val="00CA6D57"/>
    <w:rsid w:val="00CA748F"/>
    <w:rsid w:val="00CA7892"/>
    <w:rsid w:val="00CB0084"/>
    <w:rsid w:val="00CB124A"/>
    <w:rsid w:val="00CB147B"/>
    <w:rsid w:val="00CB1892"/>
    <w:rsid w:val="00CB1AED"/>
    <w:rsid w:val="00CB20E9"/>
    <w:rsid w:val="00CB22CF"/>
    <w:rsid w:val="00CB2366"/>
    <w:rsid w:val="00CB28FF"/>
    <w:rsid w:val="00CB2A4E"/>
    <w:rsid w:val="00CB2AA9"/>
    <w:rsid w:val="00CB348B"/>
    <w:rsid w:val="00CB3497"/>
    <w:rsid w:val="00CB35B6"/>
    <w:rsid w:val="00CB47D8"/>
    <w:rsid w:val="00CB4FB5"/>
    <w:rsid w:val="00CB58EE"/>
    <w:rsid w:val="00CB5900"/>
    <w:rsid w:val="00CB6056"/>
    <w:rsid w:val="00CB6273"/>
    <w:rsid w:val="00CB68E4"/>
    <w:rsid w:val="00CB6D2F"/>
    <w:rsid w:val="00CC06A1"/>
    <w:rsid w:val="00CC0802"/>
    <w:rsid w:val="00CC09B2"/>
    <w:rsid w:val="00CC0C58"/>
    <w:rsid w:val="00CC1C20"/>
    <w:rsid w:val="00CC23A0"/>
    <w:rsid w:val="00CC249E"/>
    <w:rsid w:val="00CC2B85"/>
    <w:rsid w:val="00CC3387"/>
    <w:rsid w:val="00CC3671"/>
    <w:rsid w:val="00CC3684"/>
    <w:rsid w:val="00CC54D6"/>
    <w:rsid w:val="00CC5609"/>
    <w:rsid w:val="00CC56CC"/>
    <w:rsid w:val="00CC5ADB"/>
    <w:rsid w:val="00CC657F"/>
    <w:rsid w:val="00CC6A2C"/>
    <w:rsid w:val="00CC753E"/>
    <w:rsid w:val="00CC7C15"/>
    <w:rsid w:val="00CD05DC"/>
    <w:rsid w:val="00CD0F8A"/>
    <w:rsid w:val="00CD0FB7"/>
    <w:rsid w:val="00CD1987"/>
    <w:rsid w:val="00CD1F33"/>
    <w:rsid w:val="00CD1FFF"/>
    <w:rsid w:val="00CD2340"/>
    <w:rsid w:val="00CD2564"/>
    <w:rsid w:val="00CD324B"/>
    <w:rsid w:val="00CD394E"/>
    <w:rsid w:val="00CD3A03"/>
    <w:rsid w:val="00CD3A05"/>
    <w:rsid w:val="00CD413A"/>
    <w:rsid w:val="00CD435D"/>
    <w:rsid w:val="00CD4706"/>
    <w:rsid w:val="00CD47C2"/>
    <w:rsid w:val="00CD5265"/>
    <w:rsid w:val="00CD5599"/>
    <w:rsid w:val="00CD5A38"/>
    <w:rsid w:val="00CD5BF9"/>
    <w:rsid w:val="00CD602F"/>
    <w:rsid w:val="00CD606A"/>
    <w:rsid w:val="00CD6A4D"/>
    <w:rsid w:val="00CD6AC8"/>
    <w:rsid w:val="00CD6D5D"/>
    <w:rsid w:val="00CD6FE7"/>
    <w:rsid w:val="00CD7F0A"/>
    <w:rsid w:val="00CE0C66"/>
    <w:rsid w:val="00CE1CC5"/>
    <w:rsid w:val="00CE2470"/>
    <w:rsid w:val="00CE287E"/>
    <w:rsid w:val="00CE321D"/>
    <w:rsid w:val="00CE3270"/>
    <w:rsid w:val="00CE3E5F"/>
    <w:rsid w:val="00CE3F47"/>
    <w:rsid w:val="00CE4439"/>
    <w:rsid w:val="00CE515E"/>
    <w:rsid w:val="00CE5773"/>
    <w:rsid w:val="00CE59D1"/>
    <w:rsid w:val="00CE68D5"/>
    <w:rsid w:val="00CE7213"/>
    <w:rsid w:val="00CE789C"/>
    <w:rsid w:val="00CE7B80"/>
    <w:rsid w:val="00CE7F10"/>
    <w:rsid w:val="00CF0421"/>
    <w:rsid w:val="00CF090E"/>
    <w:rsid w:val="00CF09BE"/>
    <w:rsid w:val="00CF1EF6"/>
    <w:rsid w:val="00CF20B6"/>
    <w:rsid w:val="00CF2A3D"/>
    <w:rsid w:val="00CF2B82"/>
    <w:rsid w:val="00CF3C1F"/>
    <w:rsid w:val="00CF3CDC"/>
    <w:rsid w:val="00CF4186"/>
    <w:rsid w:val="00CF42ED"/>
    <w:rsid w:val="00CF4753"/>
    <w:rsid w:val="00CF4CF5"/>
    <w:rsid w:val="00CF5490"/>
    <w:rsid w:val="00CF5546"/>
    <w:rsid w:val="00CF561F"/>
    <w:rsid w:val="00CF586F"/>
    <w:rsid w:val="00CF5BEA"/>
    <w:rsid w:val="00CF5C89"/>
    <w:rsid w:val="00CF5C8C"/>
    <w:rsid w:val="00CF67E9"/>
    <w:rsid w:val="00CF6973"/>
    <w:rsid w:val="00CF6B5A"/>
    <w:rsid w:val="00CF7537"/>
    <w:rsid w:val="00CF7995"/>
    <w:rsid w:val="00D00376"/>
    <w:rsid w:val="00D01344"/>
    <w:rsid w:val="00D01AD5"/>
    <w:rsid w:val="00D01E9E"/>
    <w:rsid w:val="00D02035"/>
    <w:rsid w:val="00D02721"/>
    <w:rsid w:val="00D02E9F"/>
    <w:rsid w:val="00D035B2"/>
    <w:rsid w:val="00D03A7F"/>
    <w:rsid w:val="00D040A3"/>
    <w:rsid w:val="00D0495C"/>
    <w:rsid w:val="00D04B1B"/>
    <w:rsid w:val="00D04F2E"/>
    <w:rsid w:val="00D059AE"/>
    <w:rsid w:val="00D05FDF"/>
    <w:rsid w:val="00D06132"/>
    <w:rsid w:val="00D066E0"/>
    <w:rsid w:val="00D0675D"/>
    <w:rsid w:val="00D067BD"/>
    <w:rsid w:val="00D0685F"/>
    <w:rsid w:val="00D06B4B"/>
    <w:rsid w:val="00D06B6A"/>
    <w:rsid w:val="00D073FF"/>
    <w:rsid w:val="00D07665"/>
    <w:rsid w:val="00D10074"/>
    <w:rsid w:val="00D10285"/>
    <w:rsid w:val="00D10581"/>
    <w:rsid w:val="00D10E80"/>
    <w:rsid w:val="00D1138E"/>
    <w:rsid w:val="00D11641"/>
    <w:rsid w:val="00D12189"/>
    <w:rsid w:val="00D12C10"/>
    <w:rsid w:val="00D12CB9"/>
    <w:rsid w:val="00D1301B"/>
    <w:rsid w:val="00D13534"/>
    <w:rsid w:val="00D13DBD"/>
    <w:rsid w:val="00D13FEE"/>
    <w:rsid w:val="00D14187"/>
    <w:rsid w:val="00D14B5B"/>
    <w:rsid w:val="00D14CFC"/>
    <w:rsid w:val="00D153B7"/>
    <w:rsid w:val="00D15437"/>
    <w:rsid w:val="00D159FD"/>
    <w:rsid w:val="00D1615B"/>
    <w:rsid w:val="00D169E6"/>
    <w:rsid w:val="00D1731E"/>
    <w:rsid w:val="00D177E8"/>
    <w:rsid w:val="00D2001E"/>
    <w:rsid w:val="00D207D8"/>
    <w:rsid w:val="00D20AD1"/>
    <w:rsid w:val="00D2134E"/>
    <w:rsid w:val="00D21A4B"/>
    <w:rsid w:val="00D22189"/>
    <w:rsid w:val="00D224BB"/>
    <w:rsid w:val="00D2255C"/>
    <w:rsid w:val="00D22F50"/>
    <w:rsid w:val="00D23E7B"/>
    <w:rsid w:val="00D245D5"/>
    <w:rsid w:val="00D24B8C"/>
    <w:rsid w:val="00D25CA8"/>
    <w:rsid w:val="00D25CE0"/>
    <w:rsid w:val="00D26C79"/>
    <w:rsid w:val="00D270C9"/>
    <w:rsid w:val="00D279A8"/>
    <w:rsid w:val="00D27BD4"/>
    <w:rsid w:val="00D3054C"/>
    <w:rsid w:val="00D31094"/>
    <w:rsid w:val="00D316E6"/>
    <w:rsid w:val="00D32271"/>
    <w:rsid w:val="00D32538"/>
    <w:rsid w:val="00D32A02"/>
    <w:rsid w:val="00D32B7E"/>
    <w:rsid w:val="00D3354B"/>
    <w:rsid w:val="00D33641"/>
    <w:rsid w:val="00D33777"/>
    <w:rsid w:val="00D33B4F"/>
    <w:rsid w:val="00D34296"/>
    <w:rsid w:val="00D34338"/>
    <w:rsid w:val="00D347E4"/>
    <w:rsid w:val="00D34EE6"/>
    <w:rsid w:val="00D35A74"/>
    <w:rsid w:val="00D36EF4"/>
    <w:rsid w:val="00D36FFD"/>
    <w:rsid w:val="00D375F1"/>
    <w:rsid w:val="00D37944"/>
    <w:rsid w:val="00D37C36"/>
    <w:rsid w:val="00D37CB2"/>
    <w:rsid w:val="00D40BEF"/>
    <w:rsid w:val="00D40ECA"/>
    <w:rsid w:val="00D415C0"/>
    <w:rsid w:val="00D415D7"/>
    <w:rsid w:val="00D41DE9"/>
    <w:rsid w:val="00D426A6"/>
    <w:rsid w:val="00D43086"/>
    <w:rsid w:val="00D43314"/>
    <w:rsid w:val="00D437ED"/>
    <w:rsid w:val="00D43B8C"/>
    <w:rsid w:val="00D43CD1"/>
    <w:rsid w:val="00D43CDD"/>
    <w:rsid w:val="00D4434B"/>
    <w:rsid w:val="00D4495C"/>
    <w:rsid w:val="00D44E32"/>
    <w:rsid w:val="00D45E85"/>
    <w:rsid w:val="00D46A7B"/>
    <w:rsid w:val="00D46F5E"/>
    <w:rsid w:val="00D474C7"/>
    <w:rsid w:val="00D47DE5"/>
    <w:rsid w:val="00D5054F"/>
    <w:rsid w:val="00D51669"/>
    <w:rsid w:val="00D5215D"/>
    <w:rsid w:val="00D52A9F"/>
    <w:rsid w:val="00D539FD"/>
    <w:rsid w:val="00D53B7B"/>
    <w:rsid w:val="00D53C43"/>
    <w:rsid w:val="00D5411D"/>
    <w:rsid w:val="00D54294"/>
    <w:rsid w:val="00D55501"/>
    <w:rsid w:val="00D555E7"/>
    <w:rsid w:val="00D55A20"/>
    <w:rsid w:val="00D55ABB"/>
    <w:rsid w:val="00D56004"/>
    <w:rsid w:val="00D56177"/>
    <w:rsid w:val="00D56911"/>
    <w:rsid w:val="00D56B09"/>
    <w:rsid w:val="00D56B4E"/>
    <w:rsid w:val="00D5767E"/>
    <w:rsid w:val="00D609FD"/>
    <w:rsid w:val="00D6149F"/>
    <w:rsid w:val="00D6166E"/>
    <w:rsid w:val="00D61C44"/>
    <w:rsid w:val="00D62691"/>
    <w:rsid w:val="00D62B05"/>
    <w:rsid w:val="00D637E3"/>
    <w:rsid w:val="00D64234"/>
    <w:rsid w:val="00D64AAD"/>
    <w:rsid w:val="00D64F8F"/>
    <w:rsid w:val="00D651EA"/>
    <w:rsid w:val="00D65A6E"/>
    <w:rsid w:val="00D66023"/>
    <w:rsid w:val="00D666D2"/>
    <w:rsid w:val="00D67951"/>
    <w:rsid w:val="00D70297"/>
    <w:rsid w:val="00D70932"/>
    <w:rsid w:val="00D71925"/>
    <w:rsid w:val="00D71F0F"/>
    <w:rsid w:val="00D72831"/>
    <w:rsid w:val="00D729A4"/>
    <w:rsid w:val="00D72BF4"/>
    <w:rsid w:val="00D735A3"/>
    <w:rsid w:val="00D73B80"/>
    <w:rsid w:val="00D73C50"/>
    <w:rsid w:val="00D743AC"/>
    <w:rsid w:val="00D74A23"/>
    <w:rsid w:val="00D74A93"/>
    <w:rsid w:val="00D752E0"/>
    <w:rsid w:val="00D759C0"/>
    <w:rsid w:val="00D759CC"/>
    <w:rsid w:val="00D762A2"/>
    <w:rsid w:val="00D76917"/>
    <w:rsid w:val="00D76ADA"/>
    <w:rsid w:val="00D76CDC"/>
    <w:rsid w:val="00D76F5E"/>
    <w:rsid w:val="00D802A2"/>
    <w:rsid w:val="00D8082C"/>
    <w:rsid w:val="00D81384"/>
    <w:rsid w:val="00D81E64"/>
    <w:rsid w:val="00D8202D"/>
    <w:rsid w:val="00D82085"/>
    <w:rsid w:val="00D8259E"/>
    <w:rsid w:val="00D825C6"/>
    <w:rsid w:val="00D83364"/>
    <w:rsid w:val="00D856E8"/>
    <w:rsid w:val="00D85A48"/>
    <w:rsid w:val="00D86650"/>
    <w:rsid w:val="00D86CB1"/>
    <w:rsid w:val="00D87067"/>
    <w:rsid w:val="00D875C4"/>
    <w:rsid w:val="00D87B00"/>
    <w:rsid w:val="00D87B26"/>
    <w:rsid w:val="00D87CCF"/>
    <w:rsid w:val="00D9059D"/>
    <w:rsid w:val="00D90ACD"/>
    <w:rsid w:val="00D90BCE"/>
    <w:rsid w:val="00D90C13"/>
    <w:rsid w:val="00D9100A"/>
    <w:rsid w:val="00D9129B"/>
    <w:rsid w:val="00D91626"/>
    <w:rsid w:val="00D92481"/>
    <w:rsid w:val="00D9248F"/>
    <w:rsid w:val="00D9282B"/>
    <w:rsid w:val="00D92899"/>
    <w:rsid w:val="00D92B3F"/>
    <w:rsid w:val="00D930FC"/>
    <w:rsid w:val="00D9341E"/>
    <w:rsid w:val="00D93667"/>
    <w:rsid w:val="00D94479"/>
    <w:rsid w:val="00D944F3"/>
    <w:rsid w:val="00D949BB"/>
    <w:rsid w:val="00D94B99"/>
    <w:rsid w:val="00D94CA8"/>
    <w:rsid w:val="00D94FDA"/>
    <w:rsid w:val="00D950F7"/>
    <w:rsid w:val="00D954DE"/>
    <w:rsid w:val="00D954E4"/>
    <w:rsid w:val="00D9568D"/>
    <w:rsid w:val="00D957D5"/>
    <w:rsid w:val="00D95F99"/>
    <w:rsid w:val="00D969C2"/>
    <w:rsid w:val="00D96C48"/>
    <w:rsid w:val="00D97BD7"/>
    <w:rsid w:val="00D97BED"/>
    <w:rsid w:val="00D97CEA"/>
    <w:rsid w:val="00DA007A"/>
    <w:rsid w:val="00DA0396"/>
    <w:rsid w:val="00DA0A51"/>
    <w:rsid w:val="00DA1AF0"/>
    <w:rsid w:val="00DA2014"/>
    <w:rsid w:val="00DA2154"/>
    <w:rsid w:val="00DA28D6"/>
    <w:rsid w:val="00DA2BC0"/>
    <w:rsid w:val="00DA2EA2"/>
    <w:rsid w:val="00DA2F58"/>
    <w:rsid w:val="00DA2FEB"/>
    <w:rsid w:val="00DA3444"/>
    <w:rsid w:val="00DA34E5"/>
    <w:rsid w:val="00DA3BC7"/>
    <w:rsid w:val="00DA415A"/>
    <w:rsid w:val="00DA43BC"/>
    <w:rsid w:val="00DA48C0"/>
    <w:rsid w:val="00DA5064"/>
    <w:rsid w:val="00DA56BD"/>
    <w:rsid w:val="00DA56C7"/>
    <w:rsid w:val="00DA5C71"/>
    <w:rsid w:val="00DA5D5E"/>
    <w:rsid w:val="00DA67CE"/>
    <w:rsid w:val="00DA6C79"/>
    <w:rsid w:val="00DA6CE1"/>
    <w:rsid w:val="00DA6FAE"/>
    <w:rsid w:val="00DA7060"/>
    <w:rsid w:val="00DA766C"/>
    <w:rsid w:val="00DA792D"/>
    <w:rsid w:val="00DB02BA"/>
    <w:rsid w:val="00DB0384"/>
    <w:rsid w:val="00DB041C"/>
    <w:rsid w:val="00DB09CB"/>
    <w:rsid w:val="00DB0DC2"/>
    <w:rsid w:val="00DB1774"/>
    <w:rsid w:val="00DB18C9"/>
    <w:rsid w:val="00DB30F4"/>
    <w:rsid w:val="00DB3712"/>
    <w:rsid w:val="00DB3C47"/>
    <w:rsid w:val="00DB4181"/>
    <w:rsid w:val="00DB4377"/>
    <w:rsid w:val="00DB4CEB"/>
    <w:rsid w:val="00DB4D57"/>
    <w:rsid w:val="00DB590A"/>
    <w:rsid w:val="00DB5A79"/>
    <w:rsid w:val="00DB62D6"/>
    <w:rsid w:val="00DB6FDA"/>
    <w:rsid w:val="00DB7038"/>
    <w:rsid w:val="00DB7943"/>
    <w:rsid w:val="00DB7966"/>
    <w:rsid w:val="00DB7B3F"/>
    <w:rsid w:val="00DB7EEE"/>
    <w:rsid w:val="00DC007E"/>
    <w:rsid w:val="00DC0239"/>
    <w:rsid w:val="00DC0C62"/>
    <w:rsid w:val="00DC0F28"/>
    <w:rsid w:val="00DC1739"/>
    <w:rsid w:val="00DC1837"/>
    <w:rsid w:val="00DC2532"/>
    <w:rsid w:val="00DC2897"/>
    <w:rsid w:val="00DC2999"/>
    <w:rsid w:val="00DC2E01"/>
    <w:rsid w:val="00DC2F7B"/>
    <w:rsid w:val="00DC3672"/>
    <w:rsid w:val="00DC376C"/>
    <w:rsid w:val="00DC3CB1"/>
    <w:rsid w:val="00DC42C9"/>
    <w:rsid w:val="00DC4691"/>
    <w:rsid w:val="00DC4939"/>
    <w:rsid w:val="00DC4E07"/>
    <w:rsid w:val="00DC5242"/>
    <w:rsid w:val="00DC526E"/>
    <w:rsid w:val="00DC6F88"/>
    <w:rsid w:val="00DC7BEF"/>
    <w:rsid w:val="00DD0B1A"/>
    <w:rsid w:val="00DD0CE9"/>
    <w:rsid w:val="00DD0F39"/>
    <w:rsid w:val="00DD1548"/>
    <w:rsid w:val="00DD1880"/>
    <w:rsid w:val="00DD2063"/>
    <w:rsid w:val="00DD3604"/>
    <w:rsid w:val="00DD36F4"/>
    <w:rsid w:val="00DD39B4"/>
    <w:rsid w:val="00DD3E32"/>
    <w:rsid w:val="00DD4761"/>
    <w:rsid w:val="00DD4B8B"/>
    <w:rsid w:val="00DD4D9C"/>
    <w:rsid w:val="00DD507A"/>
    <w:rsid w:val="00DD579B"/>
    <w:rsid w:val="00DD6430"/>
    <w:rsid w:val="00DD6948"/>
    <w:rsid w:val="00DD6C86"/>
    <w:rsid w:val="00DD6ECC"/>
    <w:rsid w:val="00DD780D"/>
    <w:rsid w:val="00DD7F83"/>
    <w:rsid w:val="00DE0777"/>
    <w:rsid w:val="00DE1104"/>
    <w:rsid w:val="00DE1297"/>
    <w:rsid w:val="00DE1CD3"/>
    <w:rsid w:val="00DE29A7"/>
    <w:rsid w:val="00DE2D42"/>
    <w:rsid w:val="00DE2DAA"/>
    <w:rsid w:val="00DE2F88"/>
    <w:rsid w:val="00DE327F"/>
    <w:rsid w:val="00DE3297"/>
    <w:rsid w:val="00DE329D"/>
    <w:rsid w:val="00DE4862"/>
    <w:rsid w:val="00DE4C80"/>
    <w:rsid w:val="00DE509D"/>
    <w:rsid w:val="00DE57EF"/>
    <w:rsid w:val="00DE57F3"/>
    <w:rsid w:val="00DE586D"/>
    <w:rsid w:val="00DE5F0B"/>
    <w:rsid w:val="00DE6225"/>
    <w:rsid w:val="00DE6814"/>
    <w:rsid w:val="00DE78E5"/>
    <w:rsid w:val="00DE7B7E"/>
    <w:rsid w:val="00DF017E"/>
    <w:rsid w:val="00DF0D29"/>
    <w:rsid w:val="00DF0F18"/>
    <w:rsid w:val="00DF0FF0"/>
    <w:rsid w:val="00DF1072"/>
    <w:rsid w:val="00DF199E"/>
    <w:rsid w:val="00DF232C"/>
    <w:rsid w:val="00DF23E0"/>
    <w:rsid w:val="00DF2FC1"/>
    <w:rsid w:val="00DF3069"/>
    <w:rsid w:val="00DF331B"/>
    <w:rsid w:val="00DF38B5"/>
    <w:rsid w:val="00DF3976"/>
    <w:rsid w:val="00DF39BD"/>
    <w:rsid w:val="00DF432C"/>
    <w:rsid w:val="00DF4AB2"/>
    <w:rsid w:val="00DF4E63"/>
    <w:rsid w:val="00DF5147"/>
    <w:rsid w:val="00DF564D"/>
    <w:rsid w:val="00DF5884"/>
    <w:rsid w:val="00DF5C1C"/>
    <w:rsid w:val="00DF5CBB"/>
    <w:rsid w:val="00DF5FEC"/>
    <w:rsid w:val="00DF615F"/>
    <w:rsid w:val="00DF67FA"/>
    <w:rsid w:val="00DF6D55"/>
    <w:rsid w:val="00DF7170"/>
    <w:rsid w:val="00DF7BA0"/>
    <w:rsid w:val="00DF7FB6"/>
    <w:rsid w:val="00E008A5"/>
    <w:rsid w:val="00E00C0D"/>
    <w:rsid w:val="00E01439"/>
    <w:rsid w:val="00E0200F"/>
    <w:rsid w:val="00E02533"/>
    <w:rsid w:val="00E02B29"/>
    <w:rsid w:val="00E02D29"/>
    <w:rsid w:val="00E03516"/>
    <w:rsid w:val="00E03B90"/>
    <w:rsid w:val="00E0434C"/>
    <w:rsid w:val="00E05120"/>
    <w:rsid w:val="00E053EB"/>
    <w:rsid w:val="00E055A9"/>
    <w:rsid w:val="00E05846"/>
    <w:rsid w:val="00E0659D"/>
    <w:rsid w:val="00E06B5F"/>
    <w:rsid w:val="00E06D04"/>
    <w:rsid w:val="00E07289"/>
    <w:rsid w:val="00E07DB0"/>
    <w:rsid w:val="00E07F70"/>
    <w:rsid w:val="00E10814"/>
    <w:rsid w:val="00E10FF0"/>
    <w:rsid w:val="00E11425"/>
    <w:rsid w:val="00E11CA7"/>
    <w:rsid w:val="00E11EEB"/>
    <w:rsid w:val="00E120D5"/>
    <w:rsid w:val="00E129E1"/>
    <w:rsid w:val="00E134A6"/>
    <w:rsid w:val="00E1398B"/>
    <w:rsid w:val="00E14603"/>
    <w:rsid w:val="00E14B5D"/>
    <w:rsid w:val="00E14E46"/>
    <w:rsid w:val="00E14FB5"/>
    <w:rsid w:val="00E150AA"/>
    <w:rsid w:val="00E152A4"/>
    <w:rsid w:val="00E16449"/>
    <w:rsid w:val="00E16D9E"/>
    <w:rsid w:val="00E17547"/>
    <w:rsid w:val="00E20ACE"/>
    <w:rsid w:val="00E20CEC"/>
    <w:rsid w:val="00E219B6"/>
    <w:rsid w:val="00E219FF"/>
    <w:rsid w:val="00E2240E"/>
    <w:rsid w:val="00E22D17"/>
    <w:rsid w:val="00E22F2A"/>
    <w:rsid w:val="00E22F97"/>
    <w:rsid w:val="00E23797"/>
    <w:rsid w:val="00E239E8"/>
    <w:rsid w:val="00E23F9C"/>
    <w:rsid w:val="00E2419B"/>
    <w:rsid w:val="00E24622"/>
    <w:rsid w:val="00E2468A"/>
    <w:rsid w:val="00E250E0"/>
    <w:rsid w:val="00E253C7"/>
    <w:rsid w:val="00E25463"/>
    <w:rsid w:val="00E256BC"/>
    <w:rsid w:val="00E25FB9"/>
    <w:rsid w:val="00E26577"/>
    <w:rsid w:val="00E26BDC"/>
    <w:rsid w:val="00E26E97"/>
    <w:rsid w:val="00E26FFF"/>
    <w:rsid w:val="00E27037"/>
    <w:rsid w:val="00E27733"/>
    <w:rsid w:val="00E3042B"/>
    <w:rsid w:val="00E31B51"/>
    <w:rsid w:val="00E31E64"/>
    <w:rsid w:val="00E323D1"/>
    <w:rsid w:val="00E328B5"/>
    <w:rsid w:val="00E32969"/>
    <w:rsid w:val="00E32A48"/>
    <w:rsid w:val="00E32E28"/>
    <w:rsid w:val="00E33093"/>
    <w:rsid w:val="00E330D4"/>
    <w:rsid w:val="00E33130"/>
    <w:rsid w:val="00E33619"/>
    <w:rsid w:val="00E3368C"/>
    <w:rsid w:val="00E33F87"/>
    <w:rsid w:val="00E3444A"/>
    <w:rsid w:val="00E3484F"/>
    <w:rsid w:val="00E351CA"/>
    <w:rsid w:val="00E354B0"/>
    <w:rsid w:val="00E35EC8"/>
    <w:rsid w:val="00E35EE1"/>
    <w:rsid w:val="00E3605C"/>
    <w:rsid w:val="00E36266"/>
    <w:rsid w:val="00E3643D"/>
    <w:rsid w:val="00E3646C"/>
    <w:rsid w:val="00E36E66"/>
    <w:rsid w:val="00E3732F"/>
    <w:rsid w:val="00E377BC"/>
    <w:rsid w:val="00E37869"/>
    <w:rsid w:val="00E404FF"/>
    <w:rsid w:val="00E40BB4"/>
    <w:rsid w:val="00E40D61"/>
    <w:rsid w:val="00E40ED9"/>
    <w:rsid w:val="00E41552"/>
    <w:rsid w:val="00E41DB1"/>
    <w:rsid w:val="00E4222A"/>
    <w:rsid w:val="00E42337"/>
    <w:rsid w:val="00E445EE"/>
    <w:rsid w:val="00E44ACE"/>
    <w:rsid w:val="00E44D96"/>
    <w:rsid w:val="00E44EC8"/>
    <w:rsid w:val="00E45002"/>
    <w:rsid w:val="00E4551E"/>
    <w:rsid w:val="00E455ED"/>
    <w:rsid w:val="00E46205"/>
    <w:rsid w:val="00E46587"/>
    <w:rsid w:val="00E46BD4"/>
    <w:rsid w:val="00E47B18"/>
    <w:rsid w:val="00E50522"/>
    <w:rsid w:val="00E50BF6"/>
    <w:rsid w:val="00E510F0"/>
    <w:rsid w:val="00E51985"/>
    <w:rsid w:val="00E51F1E"/>
    <w:rsid w:val="00E52484"/>
    <w:rsid w:val="00E5252B"/>
    <w:rsid w:val="00E52B3C"/>
    <w:rsid w:val="00E5300B"/>
    <w:rsid w:val="00E535B8"/>
    <w:rsid w:val="00E537FC"/>
    <w:rsid w:val="00E538CC"/>
    <w:rsid w:val="00E53A29"/>
    <w:rsid w:val="00E53A30"/>
    <w:rsid w:val="00E54500"/>
    <w:rsid w:val="00E54A50"/>
    <w:rsid w:val="00E54FCA"/>
    <w:rsid w:val="00E552D6"/>
    <w:rsid w:val="00E55CB8"/>
    <w:rsid w:val="00E560A9"/>
    <w:rsid w:val="00E563B8"/>
    <w:rsid w:val="00E56583"/>
    <w:rsid w:val="00E56674"/>
    <w:rsid w:val="00E5788C"/>
    <w:rsid w:val="00E57D5F"/>
    <w:rsid w:val="00E57F6D"/>
    <w:rsid w:val="00E605E6"/>
    <w:rsid w:val="00E610D6"/>
    <w:rsid w:val="00E61143"/>
    <w:rsid w:val="00E6159D"/>
    <w:rsid w:val="00E620BA"/>
    <w:rsid w:val="00E627D2"/>
    <w:rsid w:val="00E62A91"/>
    <w:rsid w:val="00E62D8C"/>
    <w:rsid w:val="00E63895"/>
    <w:rsid w:val="00E64FE1"/>
    <w:rsid w:val="00E66271"/>
    <w:rsid w:val="00E6628D"/>
    <w:rsid w:val="00E66691"/>
    <w:rsid w:val="00E667F2"/>
    <w:rsid w:val="00E66933"/>
    <w:rsid w:val="00E66A4C"/>
    <w:rsid w:val="00E677FA"/>
    <w:rsid w:val="00E67CFD"/>
    <w:rsid w:val="00E71774"/>
    <w:rsid w:val="00E72060"/>
    <w:rsid w:val="00E733E4"/>
    <w:rsid w:val="00E739DF"/>
    <w:rsid w:val="00E73C57"/>
    <w:rsid w:val="00E745F9"/>
    <w:rsid w:val="00E751D9"/>
    <w:rsid w:val="00E751F6"/>
    <w:rsid w:val="00E75617"/>
    <w:rsid w:val="00E7564C"/>
    <w:rsid w:val="00E75AEF"/>
    <w:rsid w:val="00E76191"/>
    <w:rsid w:val="00E7663C"/>
    <w:rsid w:val="00E76D5D"/>
    <w:rsid w:val="00E76E40"/>
    <w:rsid w:val="00E76FD3"/>
    <w:rsid w:val="00E770DE"/>
    <w:rsid w:val="00E77533"/>
    <w:rsid w:val="00E77C27"/>
    <w:rsid w:val="00E77F62"/>
    <w:rsid w:val="00E80E29"/>
    <w:rsid w:val="00E80EBE"/>
    <w:rsid w:val="00E8112D"/>
    <w:rsid w:val="00E8131B"/>
    <w:rsid w:val="00E827C2"/>
    <w:rsid w:val="00E82C47"/>
    <w:rsid w:val="00E8301F"/>
    <w:rsid w:val="00E83DEA"/>
    <w:rsid w:val="00E8523F"/>
    <w:rsid w:val="00E8535E"/>
    <w:rsid w:val="00E8597E"/>
    <w:rsid w:val="00E86194"/>
    <w:rsid w:val="00E86604"/>
    <w:rsid w:val="00E86A38"/>
    <w:rsid w:val="00E872A5"/>
    <w:rsid w:val="00E87553"/>
    <w:rsid w:val="00E90150"/>
    <w:rsid w:val="00E922D9"/>
    <w:rsid w:val="00E9263B"/>
    <w:rsid w:val="00E92C04"/>
    <w:rsid w:val="00E92D1D"/>
    <w:rsid w:val="00E92D54"/>
    <w:rsid w:val="00E9307D"/>
    <w:rsid w:val="00E9309E"/>
    <w:rsid w:val="00E93498"/>
    <w:rsid w:val="00E93C7E"/>
    <w:rsid w:val="00E955C4"/>
    <w:rsid w:val="00E95FF9"/>
    <w:rsid w:val="00E96037"/>
    <w:rsid w:val="00E960BD"/>
    <w:rsid w:val="00E9653F"/>
    <w:rsid w:val="00E96928"/>
    <w:rsid w:val="00E96CF1"/>
    <w:rsid w:val="00E96FBB"/>
    <w:rsid w:val="00E97248"/>
    <w:rsid w:val="00E97260"/>
    <w:rsid w:val="00E9795B"/>
    <w:rsid w:val="00EA0400"/>
    <w:rsid w:val="00EA0BB0"/>
    <w:rsid w:val="00EA0DDB"/>
    <w:rsid w:val="00EA140F"/>
    <w:rsid w:val="00EA1DCF"/>
    <w:rsid w:val="00EA238D"/>
    <w:rsid w:val="00EA2AA5"/>
    <w:rsid w:val="00EA2F12"/>
    <w:rsid w:val="00EA2F17"/>
    <w:rsid w:val="00EA30C1"/>
    <w:rsid w:val="00EA34D6"/>
    <w:rsid w:val="00EA5045"/>
    <w:rsid w:val="00EA52EB"/>
    <w:rsid w:val="00EA5D2E"/>
    <w:rsid w:val="00EA5FC5"/>
    <w:rsid w:val="00EA65E7"/>
    <w:rsid w:val="00EA6DE5"/>
    <w:rsid w:val="00EA7593"/>
    <w:rsid w:val="00EA77C5"/>
    <w:rsid w:val="00EB04F4"/>
    <w:rsid w:val="00EB0771"/>
    <w:rsid w:val="00EB0987"/>
    <w:rsid w:val="00EB0A90"/>
    <w:rsid w:val="00EB113E"/>
    <w:rsid w:val="00EB123C"/>
    <w:rsid w:val="00EB2052"/>
    <w:rsid w:val="00EB24C7"/>
    <w:rsid w:val="00EB26D4"/>
    <w:rsid w:val="00EB2B71"/>
    <w:rsid w:val="00EB3342"/>
    <w:rsid w:val="00EB3360"/>
    <w:rsid w:val="00EB3B96"/>
    <w:rsid w:val="00EB3DE9"/>
    <w:rsid w:val="00EB478A"/>
    <w:rsid w:val="00EB4BF6"/>
    <w:rsid w:val="00EB52CB"/>
    <w:rsid w:val="00EB54B2"/>
    <w:rsid w:val="00EB5CD8"/>
    <w:rsid w:val="00EB5D22"/>
    <w:rsid w:val="00EB5D4A"/>
    <w:rsid w:val="00EB73C3"/>
    <w:rsid w:val="00EC04C1"/>
    <w:rsid w:val="00EC1755"/>
    <w:rsid w:val="00EC1DAE"/>
    <w:rsid w:val="00EC22D9"/>
    <w:rsid w:val="00EC2604"/>
    <w:rsid w:val="00EC3B2F"/>
    <w:rsid w:val="00EC3FD0"/>
    <w:rsid w:val="00EC4060"/>
    <w:rsid w:val="00EC58EF"/>
    <w:rsid w:val="00EC5A8A"/>
    <w:rsid w:val="00EC5C2E"/>
    <w:rsid w:val="00EC5F18"/>
    <w:rsid w:val="00EC65A4"/>
    <w:rsid w:val="00EC6868"/>
    <w:rsid w:val="00EC6CFF"/>
    <w:rsid w:val="00EC70F4"/>
    <w:rsid w:val="00EC7948"/>
    <w:rsid w:val="00ED0A35"/>
    <w:rsid w:val="00ED0C65"/>
    <w:rsid w:val="00ED114B"/>
    <w:rsid w:val="00ED21FA"/>
    <w:rsid w:val="00ED25DD"/>
    <w:rsid w:val="00ED3771"/>
    <w:rsid w:val="00ED4AEE"/>
    <w:rsid w:val="00ED4E7C"/>
    <w:rsid w:val="00ED557A"/>
    <w:rsid w:val="00ED5812"/>
    <w:rsid w:val="00ED5B24"/>
    <w:rsid w:val="00ED5E1A"/>
    <w:rsid w:val="00ED60C5"/>
    <w:rsid w:val="00ED60DF"/>
    <w:rsid w:val="00ED61C6"/>
    <w:rsid w:val="00ED642C"/>
    <w:rsid w:val="00ED6A0D"/>
    <w:rsid w:val="00ED6FD7"/>
    <w:rsid w:val="00ED74B0"/>
    <w:rsid w:val="00ED7654"/>
    <w:rsid w:val="00ED7C75"/>
    <w:rsid w:val="00EE0583"/>
    <w:rsid w:val="00EE0628"/>
    <w:rsid w:val="00EE127D"/>
    <w:rsid w:val="00EE1821"/>
    <w:rsid w:val="00EE1ACF"/>
    <w:rsid w:val="00EE258A"/>
    <w:rsid w:val="00EE26F1"/>
    <w:rsid w:val="00EE2777"/>
    <w:rsid w:val="00EE2DEF"/>
    <w:rsid w:val="00EE33AE"/>
    <w:rsid w:val="00EE3A01"/>
    <w:rsid w:val="00EE3A31"/>
    <w:rsid w:val="00EE42AA"/>
    <w:rsid w:val="00EE45F2"/>
    <w:rsid w:val="00EE4648"/>
    <w:rsid w:val="00EE565A"/>
    <w:rsid w:val="00EE60D5"/>
    <w:rsid w:val="00EE695B"/>
    <w:rsid w:val="00EE6B97"/>
    <w:rsid w:val="00EE6E34"/>
    <w:rsid w:val="00EE6FC8"/>
    <w:rsid w:val="00EE780B"/>
    <w:rsid w:val="00EF0ED4"/>
    <w:rsid w:val="00EF0EE7"/>
    <w:rsid w:val="00EF1951"/>
    <w:rsid w:val="00EF1F3E"/>
    <w:rsid w:val="00EF21E8"/>
    <w:rsid w:val="00EF2A57"/>
    <w:rsid w:val="00EF2C3A"/>
    <w:rsid w:val="00EF2CE2"/>
    <w:rsid w:val="00EF35E8"/>
    <w:rsid w:val="00EF38D3"/>
    <w:rsid w:val="00EF526A"/>
    <w:rsid w:val="00EF5863"/>
    <w:rsid w:val="00EF5A64"/>
    <w:rsid w:val="00EF5A9F"/>
    <w:rsid w:val="00EF5C2C"/>
    <w:rsid w:val="00EF66A9"/>
    <w:rsid w:val="00EF691C"/>
    <w:rsid w:val="00EF6A53"/>
    <w:rsid w:val="00EF7914"/>
    <w:rsid w:val="00EF7A4B"/>
    <w:rsid w:val="00F007B1"/>
    <w:rsid w:val="00F0099A"/>
    <w:rsid w:val="00F010D1"/>
    <w:rsid w:val="00F0129A"/>
    <w:rsid w:val="00F01756"/>
    <w:rsid w:val="00F017D9"/>
    <w:rsid w:val="00F01D88"/>
    <w:rsid w:val="00F030BE"/>
    <w:rsid w:val="00F03678"/>
    <w:rsid w:val="00F0400D"/>
    <w:rsid w:val="00F040CD"/>
    <w:rsid w:val="00F0410C"/>
    <w:rsid w:val="00F051F7"/>
    <w:rsid w:val="00F05F83"/>
    <w:rsid w:val="00F05FE6"/>
    <w:rsid w:val="00F0680F"/>
    <w:rsid w:val="00F06B17"/>
    <w:rsid w:val="00F06C2B"/>
    <w:rsid w:val="00F06F8F"/>
    <w:rsid w:val="00F0779E"/>
    <w:rsid w:val="00F07B4E"/>
    <w:rsid w:val="00F07F7D"/>
    <w:rsid w:val="00F1026F"/>
    <w:rsid w:val="00F115E8"/>
    <w:rsid w:val="00F126D2"/>
    <w:rsid w:val="00F12878"/>
    <w:rsid w:val="00F12F56"/>
    <w:rsid w:val="00F1300F"/>
    <w:rsid w:val="00F132A6"/>
    <w:rsid w:val="00F13688"/>
    <w:rsid w:val="00F1394F"/>
    <w:rsid w:val="00F13D88"/>
    <w:rsid w:val="00F13E79"/>
    <w:rsid w:val="00F14165"/>
    <w:rsid w:val="00F1424F"/>
    <w:rsid w:val="00F14296"/>
    <w:rsid w:val="00F14896"/>
    <w:rsid w:val="00F14943"/>
    <w:rsid w:val="00F153C8"/>
    <w:rsid w:val="00F15DA6"/>
    <w:rsid w:val="00F166FD"/>
    <w:rsid w:val="00F16EDA"/>
    <w:rsid w:val="00F171C0"/>
    <w:rsid w:val="00F1761C"/>
    <w:rsid w:val="00F17910"/>
    <w:rsid w:val="00F20278"/>
    <w:rsid w:val="00F20F1A"/>
    <w:rsid w:val="00F21A31"/>
    <w:rsid w:val="00F22122"/>
    <w:rsid w:val="00F22678"/>
    <w:rsid w:val="00F2296E"/>
    <w:rsid w:val="00F22C97"/>
    <w:rsid w:val="00F2302E"/>
    <w:rsid w:val="00F24885"/>
    <w:rsid w:val="00F24B79"/>
    <w:rsid w:val="00F25083"/>
    <w:rsid w:val="00F25585"/>
    <w:rsid w:val="00F2562E"/>
    <w:rsid w:val="00F25D59"/>
    <w:rsid w:val="00F266F3"/>
    <w:rsid w:val="00F26D67"/>
    <w:rsid w:val="00F26E2D"/>
    <w:rsid w:val="00F272E9"/>
    <w:rsid w:val="00F30103"/>
    <w:rsid w:val="00F303EA"/>
    <w:rsid w:val="00F30A7E"/>
    <w:rsid w:val="00F30C48"/>
    <w:rsid w:val="00F30FF8"/>
    <w:rsid w:val="00F31037"/>
    <w:rsid w:val="00F325CD"/>
    <w:rsid w:val="00F33792"/>
    <w:rsid w:val="00F33AEC"/>
    <w:rsid w:val="00F33DA9"/>
    <w:rsid w:val="00F346CB"/>
    <w:rsid w:val="00F347DE"/>
    <w:rsid w:val="00F34F22"/>
    <w:rsid w:val="00F3533D"/>
    <w:rsid w:val="00F35A0D"/>
    <w:rsid w:val="00F36736"/>
    <w:rsid w:val="00F36ADD"/>
    <w:rsid w:val="00F36C27"/>
    <w:rsid w:val="00F37E3D"/>
    <w:rsid w:val="00F40783"/>
    <w:rsid w:val="00F409D4"/>
    <w:rsid w:val="00F40B4B"/>
    <w:rsid w:val="00F410FE"/>
    <w:rsid w:val="00F4116C"/>
    <w:rsid w:val="00F4185C"/>
    <w:rsid w:val="00F41A7B"/>
    <w:rsid w:val="00F41D55"/>
    <w:rsid w:val="00F436C2"/>
    <w:rsid w:val="00F4391C"/>
    <w:rsid w:val="00F43A90"/>
    <w:rsid w:val="00F445F4"/>
    <w:rsid w:val="00F44EAE"/>
    <w:rsid w:val="00F450CA"/>
    <w:rsid w:val="00F45206"/>
    <w:rsid w:val="00F4563C"/>
    <w:rsid w:val="00F464AD"/>
    <w:rsid w:val="00F46C6A"/>
    <w:rsid w:val="00F47216"/>
    <w:rsid w:val="00F472D7"/>
    <w:rsid w:val="00F4741B"/>
    <w:rsid w:val="00F47702"/>
    <w:rsid w:val="00F47A4F"/>
    <w:rsid w:val="00F47BC9"/>
    <w:rsid w:val="00F47F41"/>
    <w:rsid w:val="00F503A5"/>
    <w:rsid w:val="00F503EF"/>
    <w:rsid w:val="00F509EF"/>
    <w:rsid w:val="00F50D55"/>
    <w:rsid w:val="00F50E2D"/>
    <w:rsid w:val="00F50F42"/>
    <w:rsid w:val="00F51024"/>
    <w:rsid w:val="00F51809"/>
    <w:rsid w:val="00F51A43"/>
    <w:rsid w:val="00F51EEF"/>
    <w:rsid w:val="00F524AA"/>
    <w:rsid w:val="00F5288F"/>
    <w:rsid w:val="00F528F5"/>
    <w:rsid w:val="00F52F01"/>
    <w:rsid w:val="00F52F26"/>
    <w:rsid w:val="00F532A7"/>
    <w:rsid w:val="00F5357F"/>
    <w:rsid w:val="00F5432A"/>
    <w:rsid w:val="00F546C7"/>
    <w:rsid w:val="00F54BDE"/>
    <w:rsid w:val="00F552AA"/>
    <w:rsid w:val="00F553F5"/>
    <w:rsid w:val="00F5552D"/>
    <w:rsid w:val="00F5580F"/>
    <w:rsid w:val="00F559BC"/>
    <w:rsid w:val="00F55FC7"/>
    <w:rsid w:val="00F5615D"/>
    <w:rsid w:val="00F56ACB"/>
    <w:rsid w:val="00F56AE4"/>
    <w:rsid w:val="00F570A1"/>
    <w:rsid w:val="00F57334"/>
    <w:rsid w:val="00F579BE"/>
    <w:rsid w:val="00F60B9B"/>
    <w:rsid w:val="00F6135D"/>
    <w:rsid w:val="00F614CA"/>
    <w:rsid w:val="00F617F1"/>
    <w:rsid w:val="00F621E6"/>
    <w:rsid w:val="00F62A37"/>
    <w:rsid w:val="00F632FE"/>
    <w:rsid w:val="00F63A9B"/>
    <w:rsid w:val="00F6444E"/>
    <w:rsid w:val="00F64EF8"/>
    <w:rsid w:val="00F659CC"/>
    <w:rsid w:val="00F65AB9"/>
    <w:rsid w:val="00F6704C"/>
    <w:rsid w:val="00F6741C"/>
    <w:rsid w:val="00F6784D"/>
    <w:rsid w:val="00F7014B"/>
    <w:rsid w:val="00F70830"/>
    <w:rsid w:val="00F70B7C"/>
    <w:rsid w:val="00F710AE"/>
    <w:rsid w:val="00F71C97"/>
    <w:rsid w:val="00F7205C"/>
    <w:rsid w:val="00F72839"/>
    <w:rsid w:val="00F72D79"/>
    <w:rsid w:val="00F72E4F"/>
    <w:rsid w:val="00F73241"/>
    <w:rsid w:val="00F73B66"/>
    <w:rsid w:val="00F7465B"/>
    <w:rsid w:val="00F74714"/>
    <w:rsid w:val="00F74A64"/>
    <w:rsid w:val="00F74E11"/>
    <w:rsid w:val="00F75567"/>
    <w:rsid w:val="00F765C4"/>
    <w:rsid w:val="00F766D2"/>
    <w:rsid w:val="00F76B0C"/>
    <w:rsid w:val="00F773B8"/>
    <w:rsid w:val="00F77CF7"/>
    <w:rsid w:val="00F80F02"/>
    <w:rsid w:val="00F81FD4"/>
    <w:rsid w:val="00F82FB6"/>
    <w:rsid w:val="00F83083"/>
    <w:rsid w:val="00F83150"/>
    <w:rsid w:val="00F8355F"/>
    <w:rsid w:val="00F839B4"/>
    <w:rsid w:val="00F84A60"/>
    <w:rsid w:val="00F85417"/>
    <w:rsid w:val="00F85420"/>
    <w:rsid w:val="00F855DE"/>
    <w:rsid w:val="00F85831"/>
    <w:rsid w:val="00F85D32"/>
    <w:rsid w:val="00F86252"/>
    <w:rsid w:val="00F868FB"/>
    <w:rsid w:val="00F86FFB"/>
    <w:rsid w:val="00F87142"/>
    <w:rsid w:val="00F87C92"/>
    <w:rsid w:val="00F9027E"/>
    <w:rsid w:val="00F904B8"/>
    <w:rsid w:val="00F91425"/>
    <w:rsid w:val="00F91C37"/>
    <w:rsid w:val="00F91C94"/>
    <w:rsid w:val="00F93327"/>
    <w:rsid w:val="00F93895"/>
    <w:rsid w:val="00F93AD2"/>
    <w:rsid w:val="00F93F26"/>
    <w:rsid w:val="00F9438B"/>
    <w:rsid w:val="00F94542"/>
    <w:rsid w:val="00F95340"/>
    <w:rsid w:val="00F9585F"/>
    <w:rsid w:val="00F95B40"/>
    <w:rsid w:val="00F95BC6"/>
    <w:rsid w:val="00F965A9"/>
    <w:rsid w:val="00F96BF5"/>
    <w:rsid w:val="00F96FE8"/>
    <w:rsid w:val="00F9727B"/>
    <w:rsid w:val="00F97741"/>
    <w:rsid w:val="00F977EE"/>
    <w:rsid w:val="00F97A80"/>
    <w:rsid w:val="00F97F14"/>
    <w:rsid w:val="00F97FD9"/>
    <w:rsid w:val="00FA0192"/>
    <w:rsid w:val="00FA0E50"/>
    <w:rsid w:val="00FA1209"/>
    <w:rsid w:val="00FA1F83"/>
    <w:rsid w:val="00FA25E9"/>
    <w:rsid w:val="00FA2C1C"/>
    <w:rsid w:val="00FA2C40"/>
    <w:rsid w:val="00FA362B"/>
    <w:rsid w:val="00FA3992"/>
    <w:rsid w:val="00FA48AF"/>
    <w:rsid w:val="00FA48E3"/>
    <w:rsid w:val="00FA5527"/>
    <w:rsid w:val="00FA61FC"/>
    <w:rsid w:val="00FA642F"/>
    <w:rsid w:val="00FA678F"/>
    <w:rsid w:val="00FA7128"/>
    <w:rsid w:val="00FA713C"/>
    <w:rsid w:val="00FA733C"/>
    <w:rsid w:val="00FA7463"/>
    <w:rsid w:val="00FB04EC"/>
    <w:rsid w:val="00FB0A1F"/>
    <w:rsid w:val="00FB0EB7"/>
    <w:rsid w:val="00FB10E4"/>
    <w:rsid w:val="00FB1329"/>
    <w:rsid w:val="00FB18A7"/>
    <w:rsid w:val="00FB2260"/>
    <w:rsid w:val="00FB286C"/>
    <w:rsid w:val="00FB2BE3"/>
    <w:rsid w:val="00FB30E9"/>
    <w:rsid w:val="00FB3608"/>
    <w:rsid w:val="00FB3898"/>
    <w:rsid w:val="00FB4701"/>
    <w:rsid w:val="00FB484A"/>
    <w:rsid w:val="00FB4E9D"/>
    <w:rsid w:val="00FB54E7"/>
    <w:rsid w:val="00FB55F8"/>
    <w:rsid w:val="00FB56A8"/>
    <w:rsid w:val="00FB5834"/>
    <w:rsid w:val="00FB5AD8"/>
    <w:rsid w:val="00FB66B9"/>
    <w:rsid w:val="00FB6A7D"/>
    <w:rsid w:val="00FB6DE1"/>
    <w:rsid w:val="00FB6E09"/>
    <w:rsid w:val="00FB76BB"/>
    <w:rsid w:val="00FB7F8D"/>
    <w:rsid w:val="00FC0022"/>
    <w:rsid w:val="00FC0179"/>
    <w:rsid w:val="00FC01EB"/>
    <w:rsid w:val="00FC1549"/>
    <w:rsid w:val="00FC1EFF"/>
    <w:rsid w:val="00FC27BC"/>
    <w:rsid w:val="00FC32CD"/>
    <w:rsid w:val="00FC3B41"/>
    <w:rsid w:val="00FC407D"/>
    <w:rsid w:val="00FC45B8"/>
    <w:rsid w:val="00FC45E2"/>
    <w:rsid w:val="00FC496C"/>
    <w:rsid w:val="00FC4C49"/>
    <w:rsid w:val="00FC4CAD"/>
    <w:rsid w:val="00FC5390"/>
    <w:rsid w:val="00FC596F"/>
    <w:rsid w:val="00FC5F23"/>
    <w:rsid w:val="00FC714C"/>
    <w:rsid w:val="00FC7DB4"/>
    <w:rsid w:val="00FC7DE0"/>
    <w:rsid w:val="00FD01DB"/>
    <w:rsid w:val="00FD0317"/>
    <w:rsid w:val="00FD074D"/>
    <w:rsid w:val="00FD0BB6"/>
    <w:rsid w:val="00FD0F26"/>
    <w:rsid w:val="00FD1643"/>
    <w:rsid w:val="00FD2073"/>
    <w:rsid w:val="00FD24A9"/>
    <w:rsid w:val="00FD2899"/>
    <w:rsid w:val="00FD297C"/>
    <w:rsid w:val="00FD2AB4"/>
    <w:rsid w:val="00FD3E16"/>
    <w:rsid w:val="00FD41DC"/>
    <w:rsid w:val="00FD505E"/>
    <w:rsid w:val="00FD5090"/>
    <w:rsid w:val="00FD6904"/>
    <w:rsid w:val="00FD6A59"/>
    <w:rsid w:val="00FD6E24"/>
    <w:rsid w:val="00FD7B86"/>
    <w:rsid w:val="00FD7CB4"/>
    <w:rsid w:val="00FE025C"/>
    <w:rsid w:val="00FE079E"/>
    <w:rsid w:val="00FE0AB7"/>
    <w:rsid w:val="00FE0CBD"/>
    <w:rsid w:val="00FE0E9B"/>
    <w:rsid w:val="00FE2D12"/>
    <w:rsid w:val="00FE3010"/>
    <w:rsid w:val="00FE382B"/>
    <w:rsid w:val="00FE38E5"/>
    <w:rsid w:val="00FE39EB"/>
    <w:rsid w:val="00FE45D2"/>
    <w:rsid w:val="00FE484C"/>
    <w:rsid w:val="00FE4906"/>
    <w:rsid w:val="00FE51B1"/>
    <w:rsid w:val="00FE60E9"/>
    <w:rsid w:val="00FE6326"/>
    <w:rsid w:val="00FE6363"/>
    <w:rsid w:val="00FE6DFF"/>
    <w:rsid w:val="00FE7690"/>
    <w:rsid w:val="00FE7927"/>
    <w:rsid w:val="00FE797F"/>
    <w:rsid w:val="00FE7BCC"/>
    <w:rsid w:val="00FF0A4D"/>
    <w:rsid w:val="00FF117F"/>
    <w:rsid w:val="00FF194A"/>
    <w:rsid w:val="00FF1D4D"/>
    <w:rsid w:val="00FF2883"/>
    <w:rsid w:val="00FF2FC4"/>
    <w:rsid w:val="00FF307B"/>
    <w:rsid w:val="00FF3674"/>
    <w:rsid w:val="00FF42C8"/>
    <w:rsid w:val="00FF4444"/>
    <w:rsid w:val="00FF4792"/>
    <w:rsid w:val="00FF4BA2"/>
    <w:rsid w:val="00FF5509"/>
    <w:rsid w:val="00FF55C4"/>
    <w:rsid w:val="00FF5A6D"/>
    <w:rsid w:val="00FF5AE9"/>
    <w:rsid w:val="00FF5B6A"/>
    <w:rsid w:val="00FF5F3E"/>
    <w:rsid w:val="00FF6238"/>
    <w:rsid w:val="00FF6441"/>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
    <w:name w:val="Стиль1"/>
    <w:basedOn w:val="a"/>
    <w:link w:val="10"/>
    <w:uiPriority w:val="99"/>
    <w:qFormat/>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basedOn w:val="a0"/>
    <w:link w:val="1"/>
    <w:uiPriority w:val="99"/>
    <w:rsid w:val="00F0400D"/>
    <w:rPr>
      <w:rFonts w:ascii="Times New Roman" w:hAnsi="Times New Roman" w:cs="Times New Roman"/>
      <w:sz w:val="28"/>
      <w:szCs w:val="28"/>
    </w:rPr>
  </w:style>
  <w:style w:type="paragraph" w:styleId="3">
    <w:name w:val="Body Text 3"/>
    <w:basedOn w:val="a"/>
    <w:link w:val="30"/>
    <w:rsid w:val="00F0400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0400D"/>
    <w:rPr>
      <w:rFonts w:ascii="Times New Roman" w:eastAsia="Times New Roman" w:hAnsi="Times New Roman" w:cs="Times New Roman"/>
      <w:sz w:val="16"/>
      <w:szCs w:val="16"/>
      <w:lang w:eastAsia="ru-RU"/>
    </w:rPr>
  </w:style>
  <w:style w:type="paragraph" w:customStyle="1" w:styleId="11">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
    <w:name w:val="Стиль1"/>
    <w:basedOn w:val="a"/>
    <w:link w:val="10"/>
    <w:uiPriority w:val="99"/>
    <w:qFormat/>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basedOn w:val="a0"/>
    <w:link w:val="1"/>
    <w:uiPriority w:val="99"/>
    <w:rsid w:val="00F0400D"/>
    <w:rPr>
      <w:rFonts w:ascii="Times New Roman" w:hAnsi="Times New Roman" w:cs="Times New Roman"/>
      <w:sz w:val="28"/>
      <w:szCs w:val="28"/>
    </w:rPr>
  </w:style>
  <w:style w:type="paragraph" w:styleId="3">
    <w:name w:val="Body Text 3"/>
    <w:basedOn w:val="a"/>
    <w:link w:val="30"/>
    <w:rsid w:val="00F0400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0400D"/>
    <w:rPr>
      <w:rFonts w:ascii="Times New Roman" w:eastAsia="Times New Roman" w:hAnsi="Times New Roman" w:cs="Times New Roman"/>
      <w:sz w:val="16"/>
      <w:szCs w:val="16"/>
      <w:lang w:eastAsia="ru-RU"/>
    </w:rPr>
  </w:style>
  <w:style w:type="paragraph" w:customStyle="1" w:styleId="11">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5493CB6240F1906FA2C7274BAFCAB7B0F60FC840F43B00A798723A10339B0F7IBN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183E4A220FCB846A73145D089673868" ma:contentTypeVersion="2" ma:contentTypeDescription="Создание документа." ma:contentTypeScope="" ma:versionID="a1058b17420f20dd2777fe3b2a0850bc">
  <xsd:schema xmlns:xsd="http://www.w3.org/2001/XMLSchema" xmlns:xs="http://www.w3.org/2001/XMLSchema" xmlns:p="http://schemas.microsoft.com/office/2006/metadata/properties" xmlns:ns1="http://schemas.microsoft.com/sharepoint/v3" xmlns:ns4="4d30de8d-8b3b-4654-86c1-37f92dbe632e" targetNamespace="http://schemas.microsoft.com/office/2006/metadata/properties" ma:root="true" ma:fieldsID="4e75fb42d8a84fcf373cabae25740dd9" ns1:_="" ns4:_="">
    <xsd:import namespace="http://schemas.microsoft.com/sharepoint/v3"/>
    <xsd:import namespace="4d30de8d-8b3b-4654-86c1-37f92dbe632e"/>
    <xsd:element name="properties">
      <xsd:complexType>
        <xsd:sequence>
          <xsd:element name="documentManagement">
            <xsd:complexType>
              <xsd:all>
                <xsd:element ref="ns1:PublishingStartDate" minOccurs="0"/>
                <xsd:element ref="ns1:PublishingExpirationDate" minOccurs="0"/>
                <xsd:element ref="ns4:_x0410__x0432__x0442__x043e__x0440__x0020__x0444__x0430__x0439__x043b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0de8d-8b3b-4654-86c1-37f92dbe632e" elementFormDefault="qualified">
    <xsd:import namespace="http://schemas.microsoft.com/office/2006/documentManagement/types"/>
    <xsd:import namespace="http://schemas.microsoft.com/office/infopath/2007/PartnerControls"/>
    <xsd:element name="_x0410__x0432__x0442__x043e__x0440__x0020__x0444__x0430__x0439__x043b__x0430_" ma:index="12" ma:displayName="Автор файла" ma:internalName="_x0410__x0432__x0442__x043e__x0440__x0020__x0444__x0430__x0439__x043b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410__x0432__x0442__x043e__x0440__x0020__x0444__x0430__x0439__x043b__x0430_ xmlns="4d30de8d-8b3b-4654-86c1-37f92dbe632e">Редькина К.Ю.</_x0410__x0432__x0442__x043e__x0440__x0020__x0444__x0430__x0439__x043b__x0430_>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F7A6ED-8708-4800-830E-797E86F36652}"/>
</file>

<file path=customXml/itemProps2.xml><?xml version="1.0" encoding="utf-8"?>
<ds:datastoreItem xmlns:ds="http://schemas.openxmlformats.org/officeDocument/2006/customXml" ds:itemID="{498EEEDA-01DB-45EB-B431-9751811A416C}"/>
</file>

<file path=customXml/itemProps3.xml><?xml version="1.0" encoding="utf-8"?>
<ds:datastoreItem xmlns:ds="http://schemas.openxmlformats.org/officeDocument/2006/customXml" ds:itemID="{B2FDB81E-0C73-4C1F-90B0-E09B0249B76A}"/>
</file>

<file path=customXml/itemProps4.xml><?xml version="1.0" encoding="utf-8"?>
<ds:datastoreItem xmlns:ds="http://schemas.openxmlformats.org/officeDocument/2006/customXml" ds:itemID="{5EA73E1D-1E4D-4E90-9E40-4F992C0AA44F}"/>
</file>

<file path=docProps/app.xml><?xml version="1.0" encoding="utf-8"?>
<Properties xmlns="http://schemas.openxmlformats.org/officeDocument/2006/extended-properties" xmlns:vt="http://schemas.openxmlformats.org/officeDocument/2006/docPropsVTypes">
  <Template>Normal</Template>
  <TotalTime>263</TotalTime>
  <Pages>26</Pages>
  <Words>10436</Words>
  <Characters>59486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основных направлениях бюджетной и налоговой политики Новосибирской области на 2015 год и плановый период 2016 и 2017 годов</dc:title>
  <dc:creator>Шпилько Евгений Сергеевич</dc:creator>
  <cp:lastModifiedBy>Терентьева Наталья Владимировна</cp:lastModifiedBy>
  <cp:revision>7</cp:revision>
  <cp:lastPrinted>2014-10-20T02:29:00Z</cp:lastPrinted>
  <dcterms:created xsi:type="dcterms:W3CDTF">2014-10-17T08:08:00Z</dcterms:created>
  <dcterms:modified xsi:type="dcterms:W3CDTF">2014-10-23T03:57:00Z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0x0101000183E4A220FCB846A73145D089673868</vt:lpwstr>
  </property>
</Properties>
</file>